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E6AF" w14:textId="77777777" w:rsidR="00000000" w:rsidRDefault="00000000">
      <w:pPr>
        <w:ind w:right="987"/>
        <w:jc w:val="both"/>
        <w:rPr>
          <w:sz w:val="28"/>
          <w:szCs w:val="28"/>
        </w:rPr>
      </w:pPr>
    </w:p>
    <w:p w14:paraId="1A6FA7C9" w14:textId="77777777" w:rsidR="00000000" w:rsidRDefault="00000000">
      <w:pPr>
        <w:ind w:left="5103" w:right="331" w:hanging="10"/>
      </w:pPr>
      <w:r>
        <w:t>ЗАТВЕРДЖУЮ</w:t>
      </w:r>
    </w:p>
    <w:p w14:paraId="48848630" w14:textId="77777777" w:rsidR="00000000" w:rsidRDefault="00000000">
      <w:pPr>
        <w:tabs>
          <w:tab w:val="right" w:pos="9639"/>
        </w:tabs>
        <w:ind w:left="5103" w:hanging="10"/>
        <w:rPr>
          <w:u w:val="single"/>
        </w:rPr>
      </w:pPr>
      <w:r>
        <w:rPr>
          <w:u w:val="single"/>
        </w:rPr>
        <w:t xml:space="preserve">Начальник відділу освіти Погребищенської міської ради  </w:t>
      </w:r>
    </w:p>
    <w:p w14:paraId="1F1CB3CF" w14:textId="77777777" w:rsidR="00000000" w:rsidRDefault="00000000">
      <w:pPr>
        <w:tabs>
          <w:tab w:val="right" w:pos="9639"/>
        </w:tabs>
        <w:ind w:left="5103" w:hanging="10"/>
      </w:pPr>
      <w:r>
        <w:rPr>
          <w:u w:val="single"/>
        </w:rPr>
        <w:t xml:space="preserve">Галина </w:t>
      </w:r>
      <w:proofErr w:type="spellStart"/>
      <w:r>
        <w:rPr>
          <w:u w:val="single"/>
        </w:rPr>
        <w:t>Довганенко</w:t>
      </w:r>
      <w:proofErr w:type="spellEnd"/>
      <w:r>
        <w:rPr>
          <w:u w:val="single"/>
        </w:rPr>
        <w:tab/>
      </w:r>
    </w:p>
    <w:p w14:paraId="2B2AD3E8" w14:textId="77777777" w:rsidR="00000000" w:rsidRDefault="00000000">
      <w:pPr>
        <w:tabs>
          <w:tab w:val="right" w:pos="9639"/>
        </w:tabs>
        <w:ind w:left="5103"/>
        <w:rPr>
          <w:u w:val="single"/>
        </w:rPr>
      </w:pPr>
      <w:r>
        <w:rPr>
          <w:u w:val="single"/>
        </w:rPr>
        <w:tab/>
      </w:r>
    </w:p>
    <w:p w14:paraId="25103E9A" w14:textId="77777777" w:rsidR="00000000" w:rsidRDefault="00000000">
      <w:pPr>
        <w:ind w:left="5103" w:hanging="10"/>
      </w:pPr>
      <w:r>
        <w:t xml:space="preserve"> «__» _________20___ р.</w:t>
      </w:r>
    </w:p>
    <w:p w14:paraId="7B3E732E" w14:textId="77777777" w:rsidR="00000000" w:rsidRDefault="00000000">
      <w:pPr>
        <w:ind w:left="6663"/>
        <w:rPr>
          <w:b/>
          <w:sz w:val="28"/>
          <w:szCs w:val="28"/>
        </w:rPr>
      </w:pPr>
    </w:p>
    <w:p w14:paraId="25D5B8BA" w14:textId="77777777" w:rsidR="00000000" w:rsidRDefault="00000000">
      <w:pPr>
        <w:ind w:left="777" w:right="987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 </w:t>
      </w:r>
    </w:p>
    <w:p w14:paraId="131C8BB8" w14:textId="77777777" w:rsidR="00000000" w:rsidRDefault="00000000">
      <w:pPr>
        <w:tabs>
          <w:tab w:val="center" w:pos="7088"/>
        </w:tabs>
        <w:ind w:left="777" w:right="987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прийому готовності КЗ «Погребищенська ДЮСШ» до </w:t>
      </w:r>
    </w:p>
    <w:p w14:paraId="4928C4A5" w14:textId="77777777" w:rsidR="00000000" w:rsidRDefault="00000000">
      <w:pPr>
        <w:tabs>
          <w:tab w:val="center" w:pos="2552"/>
          <w:tab w:val="center" w:pos="4820"/>
        </w:tabs>
        <w:ind w:left="777" w:right="987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нового 2023 /2024 навчального року</w:t>
      </w:r>
    </w:p>
    <w:p w14:paraId="3C0CCDA0" w14:textId="77777777" w:rsidR="00000000" w:rsidRDefault="00000000">
      <w:pPr>
        <w:ind w:left="-1" w:right="2039"/>
        <w:rPr>
          <w:sz w:val="28"/>
          <w:szCs w:val="28"/>
        </w:rPr>
      </w:pPr>
      <w:r>
        <w:rPr>
          <w:sz w:val="28"/>
          <w:szCs w:val="28"/>
        </w:rPr>
        <w:t xml:space="preserve">Повна адреса: : вул.Б.Хмельницького-85 , м. Погребище, </w:t>
      </w:r>
    </w:p>
    <w:p w14:paraId="52394B3D" w14:textId="77777777" w:rsidR="00000000" w:rsidRDefault="00000000">
      <w:pPr>
        <w:ind w:left="-1" w:right="2039"/>
        <w:rPr>
          <w:sz w:val="28"/>
          <w:szCs w:val="28"/>
        </w:rPr>
      </w:pPr>
      <w:r>
        <w:rPr>
          <w:sz w:val="28"/>
          <w:szCs w:val="28"/>
        </w:rPr>
        <w:t xml:space="preserve">р-н    Вінницький   , </w:t>
      </w:r>
      <w:proofErr w:type="spellStart"/>
      <w:r>
        <w:rPr>
          <w:sz w:val="28"/>
          <w:szCs w:val="28"/>
        </w:rPr>
        <w:t>обл.Вінницька</w:t>
      </w:r>
      <w:proofErr w:type="spellEnd"/>
      <w:r>
        <w:rPr>
          <w:sz w:val="28"/>
          <w:szCs w:val="28"/>
        </w:rPr>
        <w:t>.</w:t>
      </w:r>
    </w:p>
    <w:p w14:paraId="7B085460" w14:textId="77777777" w:rsidR="00000000" w:rsidRDefault="00000000">
      <w:pPr>
        <w:ind w:left="-1" w:right="2039"/>
        <w:rPr>
          <w:sz w:val="28"/>
          <w:szCs w:val="28"/>
        </w:rPr>
      </w:pPr>
      <w:r>
        <w:rPr>
          <w:sz w:val="28"/>
          <w:szCs w:val="28"/>
        </w:rPr>
        <w:t xml:space="preserve"> Телефон _(4346) 2-25-43___ . </w:t>
      </w:r>
    </w:p>
    <w:p w14:paraId="0999D253" w14:textId="77777777" w:rsidR="00000000" w:rsidRDefault="00000000">
      <w:pPr>
        <w:ind w:left="-1" w:right="207"/>
        <w:rPr>
          <w:sz w:val="28"/>
          <w:szCs w:val="28"/>
        </w:rPr>
      </w:pPr>
      <w:r>
        <w:rPr>
          <w:sz w:val="28"/>
          <w:szCs w:val="28"/>
        </w:rPr>
        <w:t>Прізвище, ім’я, по батькові керівника : Прокопенко Володимир Феофілович</w:t>
      </w:r>
    </w:p>
    <w:p w14:paraId="6D267FE8" w14:textId="77777777" w:rsidR="00000000" w:rsidRDefault="00000000">
      <w:pPr>
        <w:ind w:left="-1"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наказу відділу освіти Погребищенської міської ради від 12.08.2022 р. № 39 перевірку проводила комісія в складі: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9355"/>
      </w:tblGrid>
      <w:tr w:rsidR="00000000" w14:paraId="732C6AC1" w14:textId="77777777"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5EB9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комісії: ГОРДІЙЧУК І.П. – заступник голови ПМР, голова комісії.</w:t>
            </w:r>
          </w:p>
        </w:tc>
      </w:tr>
      <w:tr w:rsidR="00000000" w14:paraId="7D4C8FE6" w14:textId="77777777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8590A" w14:textId="77777777" w:rsidR="00000000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комісії: </w:t>
            </w:r>
            <w:proofErr w:type="spellStart"/>
            <w:r>
              <w:rPr>
                <w:sz w:val="28"/>
                <w:szCs w:val="28"/>
              </w:rPr>
              <w:t>Довганенко</w:t>
            </w:r>
            <w:proofErr w:type="spellEnd"/>
            <w:r>
              <w:rPr>
                <w:sz w:val="28"/>
                <w:szCs w:val="28"/>
              </w:rPr>
              <w:t xml:space="preserve"> Г.Д. – начальник відділу освіти ПМР;</w:t>
            </w:r>
          </w:p>
        </w:tc>
      </w:tr>
      <w:tr w:rsidR="00000000" w14:paraId="1CE71BA4" w14:textId="77777777">
        <w:trPr>
          <w:trHeight w:val="880"/>
        </w:trPr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95E64" w14:textId="77777777" w:rsidR="00000000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Бунич</w:t>
            </w:r>
            <w:proofErr w:type="spellEnd"/>
            <w:r>
              <w:rPr>
                <w:sz w:val="28"/>
                <w:szCs w:val="28"/>
              </w:rPr>
              <w:t xml:space="preserve"> Р.О. – фахівець відділу забезпечення заходів </w:t>
            </w:r>
            <w:proofErr w:type="spellStart"/>
            <w:r>
              <w:rPr>
                <w:sz w:val="28"/>
                <w:szCs w:val="28"/>
              </w:rPr>
              <w:t>пожежно</w:t>
            </w:r>
            <w:proofErr w:type="spellEnd"/>
            <w:r>
              <w:rPr>
                <w:sz w:val="28"/>
                <w:szCs w:val="28"/>
              </w:rPr>
              <w:t>-профілактичної роботи у Вінницькому районі ЦЗД ГУ ДСНС у Вінницькій області;</w:t>
            </w:r>
          </w:p>
        </w:tc>
      </w:tr>
      <w:tr w:rsidR="00000000" w14:paraId="75F9E395" w14:textId="77777777">
        <w:trPr>
          <w:trHeight w:val="1268"/>
        </w:trPr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C190C" w14:textId="77777777" w:rsidR="00000000" w:rsidRDefault="00000000">
            <w:pPr>
              <w:ind w:right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СВЯЩУК О.П. – головний спеціаліст  відділу державного нагляду за дотриманням санітарного законодавства Погребищенського міського 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у Вінницькій області.</w:t>
            </w:r>
          </w:p>
        </w:tc>
      </w:tr>
      <w:tr w:rsidR="00000000" w14:paraId="2E6B2210" w14:textId="77777777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CBF7F" w14:textId="77777777" w:rsidR="00000000" w:rsidRDefault="00000000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Школьна</w:t>
            </w:r>
            <w:proofErr w:type="spellEnd"/>
            <w:r>
              <w:rPr>
                <w:sz w:val="28"/>
                <w:szCs w:val="28"/>
              </w:rPr>
              <w:t xml:space="preserve"> Н.Н. – головний спеціаліст відділу безпечності харчових продуктів та ветеринарної медицини Вінницького районного 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у Вінницькій області.</w:t>
            </w:r>
          </w:p>
        </w:tc>
      </w:tr>
      <w:tr w:rsidR="00000000" w14:paraId="1D4CE5FF" w14:textId="77777777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678C2" w14:textId="77777777" w:rsidR="00000000" w:rsidRDefault="00000000">
            <w:pPr>
              <w:ind w:lef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Залюбівський</w:t>
            </w:r>
            <w:proofErr w:type="spellEnd"/>
            <w:r>
              <w:rPr>
                <w:sz w:val="28"/>
                <w:szCs w:val="28"/>
              </w:rPr>
              <w:t xml:space="preserve"> О.П. - інспектор СЮП ВП ВРУП ГГУМП у Вінницькій області, майор міліції.</w:t>
            </w:r>
          </w:p>
          <w:p w14:paraId="1653861E" w14:textId="77777777" w:rsidR="00000000" w:rsidRDefault="00000000">
            <w:pPr>
              <w:ind w:left="-1"/>
              <w:rPr>
                <w:sz w:val="28"/>
                <w:szCs w:val="28"/>
              </w:rPr>
            </w:pPr>
          </w:p>
        </w:tc>
      </w:tr>
      <w:tr w:rsidR="00000000" w14:paraId="2F189E0D" w14:textId="77777777">
        <w:tc>
          <w:tcPr>
            <w:tcW w:w="9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02AD9" w14:textId="77777777" w:rsidR="00000000" w:rsidRDefault="00000000">
            <w:pPr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В.Ф. - директор комунального закладу “Погребищенська дитячо-юнацька спортивна школа” Погребищенської міської ради Вінницького району Вінницької області” (від закладу освіти)</w:t>
            </w:r>
          </w:p>
        </w:tc>
      </w:tr>
      <w:tr w:rsidR="00000000" w14:paraId="277D35C0" w14:textId="77777777">
        <w:trPr>
          <w:trHeight w:val="70"/>
        </w:trPr>
        <w:tc>
          <w:tcPr>
            <w:tcW w:w="9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41CAE" w14:textId="77777777" w:rsidR="00000000" w:rsidRDefault="00000000">
            <w:pPr>
              <w:ind w:right="207"/>
              <w:rPr>
                <w:sz w:val="28"/>
                <w:szCs w:val="28"/>
              </w:rPr>
            </w:pPr>
          </w:p>
        </w:tc>
      </w:tr>
    </w:tbl>
    <w:p w14:paraId="0983C7DE" w14:textId="77777777" w:rsidR="00000000" w:rsidRDefault="00000000">
      <w:pPr>
        <w:ind w:left="-1" w:right="207"/>
        <w:rPr>
          <w:sz w:val="28"/>
          <w:szCs w:val="28"/>
        </w:rPr>
      </w:pPr>
      <w:r>
        <w:rPr>
          <w:sz w:val="28"/>
          <w:szCs w:val="28"/>
        </w:rPr>
        <w:t xml:space="preserve">Комісією встановлено: </w:t>
      </w:r>
    </w:p>
    <w:p w14:paraId="1F973D35" w14:textId="77777777" w:rsidR="00000000" w:rsidRDefault="00000000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1.Наявність наказу МОН України «Про закріплення державного майна на праві оперативного управління за закладом освіти  ____________» (наказ МОН №___ від «___»_________20___ р. </w:t>
      </w:r>
    </w:p>
    <w:p w14:paraId="0813DE84" w14:textId="77777777" w:rsidR="00000000" w:rsidRDefault="00000000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 2023/ 2024 навчальному році в закладі освіти буде навчатися 18 груп, 200 вихованців. </w:t>
      </w:r>
    </w:p>
    <w:p w14:paraId="7D4C33A2" w14:textId="77777777" w:rsidR="00000000" w:rsidRDefault="00000000">
      <w:pPr>
        <w:tabs>
          <w:tab w:val="right" w:pos="993"/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3.Наявність плану роботи закладу освіти на новий навчальний рік</w:t>
      </w:r>
    </w:p>
    <w:p w14:paraId="6F65CB34" w14:textId="77777777" w:rsidR="00000000" w:rsidRDefault="00000000">
      <w:pPr>
        <w:tabs>
          <w:tab w:val="right" w:pos="9639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наявний</w:t>
      </w:r>
    </w:p>
    <w:p w14:paraId="2F3185C0" w14:textId="77777777" w:rsidR="00000000" w:rsidRDefault="00000000">
      <w:pPr>
        <w:tabs>
          <w:tab w:val="left" w:pos="993"/>
        </w:tabs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4.Стан та якість ремонту приміщень: </w:t>
      </w:r>
    </w:p>
    <w:p w14:paraId="19E4D3F8" w14:textId="77777777" w:rsidR="00000000" w:rsidRDefault="00000000">
      <w:pPr>
        <w:tabs>
          <w:tab w:val="left" w:pos="993"/>
          <w:tab w:val="right" w:pos="9639"/>
        </w:tabs>
        <w:ind w:right="2"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Капітального </w:t>
      </w:r>
      <w:r>
        <w:rPr>
          <w:sz w:val="28"/>
          <w:szCs w:val="28"/>
          <w:u w:val="single"/>
        </w:rPr>
        <w:t>--</w:t>
      </w:r>
    </w:p>
    <w:p w14:paraId="7AA493ED" w14:textId="77777777" w:rsidR="00000000" w:rsidRDefault="00000000">
      <w:pPr>
        <w:tabs>
          <w:tab w:val="left" w:pos="993"/>
          <w:tab w:val="right" w:pos="9639"/>
        </w:tabs>
        <w:ind w:right="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Поточного: </w:t>
      </w:r>
      <w:r>
        <w:rPr>
          <w:sz w:val="28"/>
          <w:szCs w:val="28"/>
          <w:u w:val="single"/>
        </w:rPr>
        <w:t>задовільний</w:t>
      </w:r>
      <w:r>
        <w:rPr>
          <w:sz w:val="28"/>
          <w:szCs w:val="28"/>
        </w:rPr>
        <w:t>.</w:t>
      </w:r>
    </w:p>
    <w:p w14:paraId="16CBEC34" w14:textId="77777777" w:rsidR="00000000" w:rsidRDefault="00000000">
      <w:pPr>
        <w:tabs>
          <w:tab w:val="left" w:pos="993"/>
          <w:tab w:val="right" w:pos="9639"/>
        </w:tabs>
        <w:ind w:right="2"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Хто виконував роботи з ремонту будівель </w:t>
      </w:r>
      <w:r>
        <w:rPr>
          <w:sz w:val="28"/>
          <w:szCs w:val="28"/>
          <w:u w:val="single"/>
        </w:rPr>
        <w:t>працівники ЗПО</w:t>
      </w:r>
    </w:p>
    <w:p w14:paraId="2831392B" w14:textId="77777777" w:rsidR="00000000" w:rsidRDefault="00000000">
      <w:pPr>
        <w:tabs>
          <w:tab w:val="left" w:pos="993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5.Стан території та її площа: </w:t>
      </w:r>
      <w:r>
        <w:rPr>
          <w:sz w:val="28"/>
          <w:szCs w:val="28"/>
          <w:u w:val="single"/>
        </w:rPr>
        <w:t>задовільний , площа 0,2243 га</w:t>
      </w:r>
    </w:p>
    <w:p w14:paraId="036AFBE5" w14:textId="77777777" w:rsidR="00000000" w:rsidRDefault="00000000">
      <w:pPr>
        <w:tabs>
          <w:tab w:val="left" w:pos="993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6.Кількість і стан допоміжних споруд </w:t>
      </w:r>
      <w:r>
        <w:rPr>
          <w:sz w:val="28"/>
          <w:szCs w:val="28"/>
          <w:u w:val="single"/>
        </w:rPr>
        <w:t>--</w:t>
      </w:r>
    </w:p>
    <w:p w14:paraId="3A4E286E" w14:textId="77777777" w:rsidR="00000000" w:rsidRDefault="00000000">
      <w:pPr>
        <w:tabs>
          <w:tab w:val="left" w:pos="993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7.Наявність цементованих майданчиків для сміттєзбиральників, їх стан </w:t>
      </w:r>
    </w:p>
    <w:p w14:paraId="6371CC31" w14:textId="77777777" w:rsidR="00000000" w:rsidRDefault="00000000">
      <w:pPr>
        <w:tabs>
          <w:tab w:val="right" w:pos="9639"/>
        </w:tabs>
        <w:ind w:right="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Наявні, стан задовільний</w:t>
      </w:r>
    </w:p>
    <w:p w14:paraId="1FB3518A" w14:textId="77777777" w:rsidR="00000000" w:rsidRDefault="00000000">
      <w:pPr>
        <w:tabs>
          <w:tab w:val="left" w:pos="993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8.Огорожа навколо території закладу освіти та її стан: </w:t>
      </w:r>
      <w:r>
        <w:rPr>
          <w:sz w:val="28"/>
          <w:szCs w:val="28"/>
          <w:u w:val="single"/>
        </w:rPr>
        <w:t>наявна, стан задовільний</w:t>
      </w:r>
    </w:p>
    <w:p w14:paraId="3D4BD787" w14:textId="77777777" w:rsidR="00000000" w:rsidRDefault="00000000">
      <w:pPr>
        <w:tabs>
          <w:tab w:val="left" w:pos="993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9.Стан </w:t>
      </w:r>
      <w:proofErr w:type="spellStart"/>
      <w:r>
        <w:rPr>
          <w:color w:val="000000"/>
          <w:sz w:val="28"/>
          <w:szCs w:val="28"/>
        </w:rPr>
        <w:t>укриттів</w:t>
      </w:r>
      <w:proofErr w:type="spellEnd"/>
      <w:r>
        <w:rPr>
          <w:color w:val="000000"/>
          <w:sz w:val="28"/>
          <w:szCs w:val="28"/>
        </w:rPr>
        <w:t xml:space="preserve"> фонду захисних споруд цивільного захисту, їх характеристика: </w:t>
      </w:r>
    </w:p>
    <w:p w14:paraId="219818F5" w14:textId="77777777" w:rsidR="00000000" w:rsidRDefault="00000000">
      <w:pPr>
        <w:shd w:val="clear" w:color="auto" w:fill="FFFFFF"/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Сховище ( протирадіаційне укриття) №01807 , </w:t>
      </w:r>
      <w:r>
        <w:rPr>
          <w:b/>
          <w:bCs/>
          <w:i/>
          <w:sz w:val="28"/>
          <w:szCs w:val="28"/>
          <w:u w:val="single"/>
        </w:rPr>
        <w:t>1 прим., 275 м2</w:t>
      </w:r>
      <w:r>
        <w:rPr>
          <w:b/>
          <w:sz w:val="28"/>
          <w:szCs w:val="28"/>
        </w:rPr>
        <w:t xml:space="preserve">, що належить відділу культури Погребищенської міської ради , розміщене за </w:t>
      </w:r>
      <w:proofErr w:type="spellStart"/>
      <w:r>
        <w:rPr>
          <w:b/>
          <w:sz w:val="28"/>
          <w:szCs w:val="28"/>
        </w:rPr>
        <w:t>адресою</w:t>
      </w:r>
      <w:r>
        <w:rPr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м</w:t>
      </w:r>
      <w:proofErr w:type="spellEnd"/>
      <w:r>
        <w:rPr>
          <w:b/>
          <w:bCs/>
          <w:sz w:val="28"/>
          <w:szCs w:val="28"/>
        </w:rPr>
        <w:t>. Погребище,</w:t>
      </w:r>
      <w:r>
        <w:rPr>
          <w:bCs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u w:val="single"/>
        </w:rPr>
        <w:t xml:space="preserve">бул.Б.Хмельницького-114  (підвальне приміщення закладу) </w:t>
      </w:r>
    </w:p>
    <w:p w14:paraId="63022A58" w14:textId="77777777" w:rsidR="00000000" w:rsidRDefault="00000000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10.Загальна інформація про забезпечення об’єктів (будівель) закладу освіти </w:t>
      </w:r>
    </w:p>
    <w:tbl>
      <w:tblPr>
        <w:tblW w:w="10245" w:type="dxa"/>
        <w:tblInd w:w="-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766"/>
        <w:gridCol w:w="752"/>
        <w:gridCol w:w="784"/>
        <w:gridCol w:w="785"/>
        <w:gridCol w:w="747"/>
        <w:gridCol w:w="752"/>
        <w:gridCol w:w="753"/>
        <w:gridCol w:w="1341"/>
      </w:tblGrid>
      <w:tr w:rsidR="00000000" w14:paraId="7433B197" w14:textId="77777777">
        <w:trPr>
          <w:cantSplit/>
          <w:trHeight w:val="304"/>
          <w:tblHeader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6CC6" w14:textId="77777777" w:rsidR="00000000" w:rsidRDefault="00000000">
            <w:pPr>
              <w:ind w:left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об’єкту (будівлі) закладу освіти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DCF9" w14:textId="77777777" w:rsidR="00000000" w:rsidRDefault="00000000">
            <w:pPr>
              <w:ind w:left="9" w:hanging="19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Адреса розташування</w:t>
            </w:r>
          </w:p>
        </w:tc>
        <w:tc>
          <w:tcPr>
            <w:tcW w:w="4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5E54A" w14:textId="77777777" w:rsidR="00000000" w:rsidRDefault="00000000">
            <w:pPr>
              <w:ind w:left="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Стан забезпеченості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CA47DD" w14:textId="77777777" w:rsidR="00000000" w:rsidRDefault="00000000">
            <w:pPr>
              <w:ind w:left="10" w:right="113" w:hanging="2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Примітка</w:t>
            </w:r>
          </w:p>
        </w:tc>
      </w:tr>
      <w:tr w:rsidR="00000000" w14:paraId="5BEB0921" w14:textId="77777777">
        <w:trPr>
          <w:cantSplit/>
          <w:trHeight w:val="411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D28E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9696" w14:textId="77777777" w:rsidR="00000000" w:rsidRDefault="00000000">
            <w:pPr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3FBBDA" w14:textId="77777777" w:rsidR="00000000" w:rsidRDefault="00000000">
            <w:pPr>
              <w:ind w:left="10" w:right="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167F59" w14:textId="77777777" w:rsidR="00000000" w:rsidRDefault="00000000">
            <w:pPr>
              <w:ind w:left="-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Об’єктовими системами оповіщення </w:t>
            </w:r>
          </w:p>
          <w:p w14:paraId="75205B69" w14:textId="77777777" w:rsidR="00000000" w:rsidRDefault="00000000">
            <w:pPr>
              <w:ind w:left="-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(гучномовці, шкільні дзвінки. радіоточки тощо), так/ні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5FC26D" w14:textId="77777777" w:rsidR="00000000" w:rsidRDefault="00000000">
            <w:pPr>
              <w:ind w:left="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Сигнально-гучномовними </w:t>
            </w:r>
          </w:p>
          <w:p w14:paraId="75B2D664" w14:textId="77777777" w:rsidR="00000000" w:rsidRDefault="00000000">
            <w:pPr>
              <w:ind w:left="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пристроями (сиренами), так/ні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8D7B1D6" w14:textId="77777777" w:rsidR="00000000" w:rsidRDefault="00000000">
            <w:pPr>
              <w:ind w:left="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5CE5428" w14:textId="77777777" w:rsidR="00000000" w:rsidRDefault="00000000">
            <w:pPr>
              <w:ind w:left="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Засобами зв’язку, так/ні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7F4E35" w14:textId="77777777" w:rsidR="00000000" w:rsidRDefault="00000000">
            <w:pPr>
              <w:ind w:left="10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Підключенням до мережі Інтернет, так/ні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8329F" w14:textId="77777777" w:rsidR="00000000" w:rsidRDefault="00000000">
            <w:pPr>
              <w:rPr>
                <w:color w:val="000000"/>
              </w:rPr>
            </w:pPr>
          </w:p>
        </w:tc>
      </w:tr>
      <w:tr w:rsidR="00000000" w14:paraId="5D1CAD36" w14:textId="77777777">
        <w:trPr>
          <w:trHeight w:val="16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A0B22" w14:textId="77777777" w:rsidR="00000000" w:rsidRDefault="00000000">
            <w:pPr>
              <w:ind w:left="11"/>
              <w:rPr>
                <w:color w:val="000000"/>
              </w:rPr>
            </w:pPr>
            <w:r>
              <w:rPr>
                <w:color w:val="000000"/>
              </w:rPr>
              <w:t xml:space="preserve">Навчальний корпус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083" w14:textId="77777777" w:rsidR="00000000" w:rsidRDefault="00000000">
            <w:pPr>
              <w:ind w:left="1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м.Погребище</w:t>
            </w:r>
            <w:proofErr w:type="spellEnd"/>
          </w:p>
          <w:p w14:paraId="0A2CD7A4" w14:textId="77777777" w:rsidR="00000000" w:rsidRDefault="00000000">
            <w:pPr>
              <w:ind w:left="11"/>
              <w:rPr>
                <w:color w:val="000000"/>
              </w:rPr>
            </w:pPr>
            <w:r>
              <w:rPr>
                <w:color w:val="000000"/>
              </w:rPr>
              <w:t>вул.Б,Хмельницького,114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6067" w14:textId="77777777" w:rsidR="00000000" w:rsidRDefault="00000000">
            <w:pPr>
              <w:ind w:left="11"/>
              <w:rPr>
                <w:color w:val="000000"/>
              </w:rPr>
            </w:pPr>
            <w:r>
              <w:rPr>
                <w:color w:val="000000"/>
              </w:rPr>
              <w:t>так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479B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BC645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2316A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ні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E878C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так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2F01C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  <w:r>
              <w:rPr>
                <w:color w:val="000000"/>
              </w:rPr>
              <w:t>так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22B87" w14:textId="77777777" w:rsidR="00000000" w:rsidRDefault="00000000">
            <w:pPr>
              <w:ind w:left="11"/>
              <w:jc w:val="center"/>
              <w:rPr>
                <w:color w:val="000000"/>
              </w:rPr>
            </w:pPr>
          </w:p>
        </w:tc>
      </w:tr>
      <w:tr w:rsidR="00000000" w14:paraId="05B24953" w14:textId="77777777">
        <w:trPr>
          <w:trHeight w:val="38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DE249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30C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CF8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872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A126E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1D576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6EA7E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EC508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994E8" w14:textId="77777777" w:rsidR="00000000" w:rsidRDefault="00000000">
            <w:pPr>
              <w:ind w:left="11"/>
              <w:rPr>
                <w:color w:val="000000"/>
              </w:rPr>
            </w:pPr>
          </w:p>
        </w:tc>
      </w:tr>
      <w:tr w:rsidR="00000000" w14:paraId="41F4E185" w14:textId="77777777">
        <w:trPr>
          <w:trHeight w:val="39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39BBE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9068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AB17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6BDF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90DAD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E5A26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53567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E82D6" w14:textId="77777777" w:rsidR="00000000" w:rsidRDefault="00000000">
            <w:pPr>
              <w:ind w:left="11"/>
              <w:rPr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E4474" w14:textId="77777777" w:rsidR="00000000" w:rsidRDefault="00000000">
            <w:pPr>
              <w:ind w:left="11"/>
              <w:rPr>
                <w:color w:val="000000"/>
              </w:rPr>
            </w:pPr>
          </w:p>
        </w:tc>
      </w:tr>
    </w:tbl>
    <w:p w14:paraId="6A7C7AD0" w14:textId="77777777" w:rsidR="00000000" w:rsidRDefault="00000000">
      <w:pPr>
        <w:tabs>
          <w:tab w:val="left" w:pos="993"/>
        </w:tabs>
        <w:ind w:left="709" w:right="-142"/>
        <w:jc w:val="both"/>
        <w:rPr>
          <w:color w:val="000000"/>
          <w:sz w:val="28"/>
          <w:szCs w:val="28"/>
        </w:rPr>
      </w:pPr>
      <w:r>
        <w:rPr>
          <w:color w:val="000000"/>
        </w:rPr>
        <w:t>Примітка: табличка заповнюється за всі об’єкти (будівлі), що є на балансі закладу освіти</w:t>
      </w:r>
    </w:p>
    <w:p w14:paraId="4480730D" w14:textId="77777777" w:rsidR="00000000" w:rsidRDefault="00000000">
      <w:pPr>
        <w:tabs>
          <w:tab w:val="left" w:pos="993"/>
          <w:tab w:val="right" w:pos="9639"/>
        </w:tabs>
        <w:ind w:right="2" w:firstLine="710"/>
        <w:jc w:val="both"/>
        <w:rPr>
          <w:color w:val="000000"/>
        </w:rPr>
      </w:pPr>
    </w:p>
    <w:p w14:paraId="0ECA8C5F" w14:textId="77777777" w:rsidR="00000000" w:rsidRDefault="00000000">
      <w:pPr>
        <w:tabs>
          <w:tab w:val="left" w:pos="993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11.Забезпеченість засобами індивідуального захисту </w:t>
      </w:r>
    </w:p>
    <w:tbl>
      <w:tblPr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151"/>
        <w:gridCol w:w="1265"/>
        <w:gridCol w:w="1131"/>
        <w:gridCol w:w="1229"/>
        <w:gridCol w:w="1087"/>
        <w:gridCol w:w="1262"/>
        <w:gridCol w:w="1230"/>
      </w:tblGrid>
      <w:tr w:rsidR="00000000" w14:paraId="08CB3A4D" w14:textId="77777777">
        <w:trPr>
          <w:trHeight w:val="334"/>
          <w:jc w:val="center"/>
        </w:trPr>
        <w:tc>
          <w:tcPr>
            <w:tcW w:w="2261" w:type="dxa"/>
            <w:vMerge w:val="restart"/>
            <w:vAlign w:val="center"/>
          </w:tcPr>
          <w:p w14:paraId="0B77D967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vAlign w:val="center"/>
          </w:tcPr>
          <w:p w14:paraId="0FDC0370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Загальна кількість, осіб</w:t>
            </w:r>
          </w:p>
        </w:tc>
        <w:tc>
          <w:tcPr>
            <w:tcW w:w="4855" w:type="dxa"/>
            <w:gridSpan w:val="4"/>
            <w:vAlign w:val="center"/>
          </w:tcPr>
          <w:p w14:paraId="067C89F3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vAlign w:val="center"/>
          </w:tcPr>
          <w:p w14:paraId="72C4F3D5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Примітка</w:t>
            </w:r>
          </w:p>
        </w:tc>
      </w:tr>
      <w:tr w:rsidR="00000000" w14:paraId="257110C2" w14:textId="77777777">
        <w:trPr>
          <w:cantSplit/>
          <w:trHeight w:val="757"/>
          <w:jc w:val="center"/>
        </w:trPr>
        <w:tc>
          <w:tcPr>
            <w:tcW w:w="0" w:type="auto"/>
            <w:vMerge/>
            <w:vAlign w:val="center"/>
          </w:tcPr>
          <w:p w14:paraId="778862A1" w14:textId="77777777" w:rsidR="00000000" w:rsidRDefault="00000000"/>
        </w:tc>
        <w:tc>
          <w:tcPr>
            <w:tcW w:w="0" w:type="auto"/>
            <w:vMerge/>
            <w:vAlign w:val="center"/>
          </w:tcPr>
          <w:p w14:paraId="463C9F57" w14:textId="77777777" w:rsidR="00000000" w:rsidRDefault="00000000"/>
        </w:tc>
        <w:tc>
          <w:tcPr>
            <w:tcW w:w="2410" w:type="dxa"/>
            <w:gridSpan w:val="2"/>
            <w:vAlign w:val="center"/>
          </w:tcPr>
          <w:p w14:paraId="1EB9B954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Фільтрувальними протигазами</w:t>
            </w:r>
          </w:p>
        </w:tc>
        <w:tc>
          <w:tcPr>
            <w:tcW w:w="2445" w:type="dxa"/>
            <w:gridSpan w:val="2"/>
            <w:vAlign w:val="center"/>
          </w:tcPr>
          <w:p w14:paraId="5607947F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Респіраторами</w:t>
            </w:r>
          </w:p>
          <w:p w14:paraId="7BD8A2D3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(</w:t>
            </w:r>
            <w:proofErr w:type="spellStart"/>
            <w:r>
              <w:t>ватно</w:t>
            </w:r>
            <w:proofErr w:type="spellEnd"/>
            <w:r>
              <w:t>-марлевими пов’язками)</w:t>
            </w:r>
          </w:p>
        </w:tc>
        <w:tc>
          <w:tcPr>
            <w:tcW w:w="0" w:type="auto"/>
            <w:vMerge/>
            <w:vAlign w:val="center"/>
          </w:tcPr>
          <w:p w14:paraId="40EB7EED" w14:textId="77777777" w:rsidR="00000000" w:rsidRDefault="00000000"/>
        </w:tc>
      </w:tr>
      <w:tr w:rsidR="00000000" w14:paraId="71164362" w14:textId="77777777">
        <w:trPr>
          <w:cantSplit/>
          <w:trHeight w:val="1336"/>
          <w:jc w:val="center"/>
        </w:trPr>
        <w:tc>
          <w:tcPr>
            <w:tcW w:w="0" w:type="auto"/>
            <w:vMerge/>
            <w:vAlign w:val="center"/>
          </w:tcPr>
          <w:p w14:paraId="7D9CA0F7" w14:textId="77777777" w:rsidR="00000000" w:rsidRDefault="00000000"/>
        </w:tc>
        <w:tc>
          <w:tcPr>
            <w:tcW w:w="0" w:type="auto"/>
            <w:vMerge/>
            <w:vAlign w:val="center"/>
          </w:tcPr>
          <w:p w14:paraId="7CD8104C" w14:textId="77777777" w:rsidR="00000000" w:rsidRDefault="00000000"/>
        </w:tc>
        <w:tc>
          <w:tcPr>
            <w:tcW w:w="1134" w:type="dxa"/>
            <w:textDirection w:val="btLr"/>
            <w:vAlign w:val="center"/>
          </w:tcPr>
          <w:p w14:paraId="07F63B75" w14:textId="77777777" w:rsidR="00000000" w:rsidRDefault="00000000">
            <w:pPr>
              <w:tabs>
                <w:tab w:val="left" w:pos="993"/>
                <w:tab w:val="right" w:pos="9639"/>
              </w:tabs>
              <w:ind w:left="113" w:right="2"/>
              <w:jc w:val="center"/>
            </w:pPr>
            <w:r>
              <w:t xml:space="preserve">кількість </w:t>
            </w:r>
          </w:p>
        </w:tc>
        <w:tc>
          <w:tcPr>
            <w:tcW w:w="1276" w:type="dxa"/>
            <w:textDirection w:val="btLr"/>
            <w:vAlign w:val="center"/>
          </w:tcPr>
          <w:p w14:paraId="0C53B71F" w14:textId="77777777" w:rsidR="00000000" w:rsidRDefault="00000000">
            <w:pPr>
              <w:tabs>
                <w:tab w:val="left" w:pos="993"/>
                <w:tab w:val="right" w:pos="9639"/>
              </w:tabs>
              <w:ind w:left="113" w:right="2"/>
              <w:jc w:val="center"/>
            </w:pPr>
            <w:r>
              <w:t>відсоток від загальної кількості</w:t>
            </w:r>
          </w:p>
        </w:tc>
        <w:tc>
          <w:tcPr>
            <w:tcW w:w="1133" w:type="dxa"/>
            <w:textDirection w:val="btLr"/>
            <w:vAlign w:val="center"/>
          </w:tcPr>
          <w:p w14:paraId="02A4DBE9" w14:textId="77777777" w:rsidR="00000000" w:rsidRDefault="00000000">
            <w:pPr>
              <w:tabs>
                <w:tab w:val="left" w:pos="993"/>
                <w:tab w:val="right" w:pos="9639"/>
              </w:tabs>
              <w:ind w:left="113" w:right="2"/>
              <w:jc w:val="center"/>
            </w:pPr>
            <w:r>
              <w:t xml:space="preserve">кількість </w:t>
            </w:r>
          </w:p>
        </w:tc>
        <w:tc>
          <w:tcPr>
            <w:tcW w:w="1312" w:type="dxa"/>
            <w:textDirection w:val="btLr"/>
            <w:vAlign w:val="center"/>
          </w:tcPr>
          <w:p w14:paraId="09951D3D" w14:textId="77777777" w:rsidR="00000000" w:rsidRDefault="00000000">
            <w:pPr>
              <w:tabs>
                <w:tab w:val="left" w:pos="993"/>
                <w:tab w:val="right" w:pos="9639"/>
              </w:tabs>
              <w:ind w:left="113" w:right="2"/>
              <w:jc w:val="center"/>
            </w:pPr>
            <w:r>
              <w:t>відсоток від загальної кількості</w:t>
            </w:r>
          </w:p>
        </w:tc>
        <w:tc>
          <w:tcPr>
            <w:tcW w:w="0" w:type="auto"/>
            <w:vMerge/>
            <w:vAlign w:val="center"/>
          </w:tcPr>
          <w:p w14:paraId="388F6B5B" w14:textId="77777777" w:rsidR="00000000" w:rsidRDefault="00000000"/>
        </w:tc>
      </w:tr>
      <w:tr w:rsidR="00000000" w14:paraId="4D3AB4AD" w14:textId="77777777">
        <w:trPr>
          <w:jc w:val="center"/>
        </w:trPr>
        <w:tc>
          <w:tcPr>
            <w:tcW w:w="2261" w:type="dxa"/>
          </w:tcPr>
          <w:p w14:paraId="7E240680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  <w:r>
              <w:lastRenderedPageBreak/>
              <w:t>Працівники</w:t>
            </w:r>
          </w:p>
        </w:tc>
        <w:tc>
          <w:tcPr>
            <w:tcW w:w="1276" w:type="dxa"/>
          </w:tcPr>
          <w:p w14:paraId="471A5F1A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  <w:r>
              <w:t>18</w:t>
            </w:r>
          </w:p>
        </w:tc>
        <w:tc>
          <w:tcPr>
            <w:tcW w:w="1134" w:type="dxa"/>
            <w:vAlign w:val="center"/>
          </w:tcPr>
          <w:p w14:paraId="59BF32FF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17145694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0%</w:t>
            </w:r>
          </w:p>
        </w:tc>
        <w:tc>
          <w:tcPr>
            <w:tcW w:w="1133" w:type="dxa"/>
            <w:vAlign w:val="center"/>
          </w:tcPr>
          <w:p w14:paraId="024A1B80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18</w:t>
            </w:r>
          </w:p>
        </w:tc>
        <w:tc>
          <w:tcPr>
            <w:tcW w:w="1312" w:type="dxa"/>
            <w:vAlign w:val="center"/>
          </w:tcPr>
          <w:p w14:paraId="700DA5A9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100%</w:t>
            </w:r>
          </w:p>
        </w:tc>
        <w:tc>
          <w:tcPr>
            <w:tcW w:w="1237" w:type="dxa"/>
          </w:tcPr>
          <w:p w14:paraId="56992C06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</w:p>
        </w:tc>
      </w:tr>
      <w:tr w:rsidR="00000000" w14:paraId="410DF21F" w14:textId="77777777">
        <w:trPr>
          <w:jc w:val="center"/>
        </w:trPr>
        <w:tc>
          <w:tcPr>
            <w:tcW w:w="2261" w:type="dxa"/>
          </w:tcPr>
          <w:p w14:paraId="60322A29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  <w:r>
              <w:t>Здобувачі освіти</w:t>
            </w:r>
          </w:p>
        </w:tc>
        <w:tc>
          <w:tcPr>
            <w:tcW w:w="1276" w:type="dxa"/>
          </w:tcPr>
          <w:p w14:paraId="7F885483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  <w:r>
              <w:t>400</w:t>
            </w:r>
          </w:p>
        </w:tc>
        <w:tc>
          <w:tcPr>
            <w:tcW w:w="1134" w:type="dxa"/>
            <w:vAlign w:val="center"/>
          </w:tcPr>
          <w:p w14:paraId="2C1F1BD4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07B5FC5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0%</w:t>
            </w:r>
          </w:p>
        </w:tc>
        <w:tc>
          <w:tcPr>
            <w:tcW w:w="1133" w:type="dxa"/>
            <w:vAlign w:val="center"/>
          </w:tcPr>
          <w:p w14:paraId="5815D48B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400</w:t>
            </w:r>
          </w:p>
        </w:tc>
        <w:tc>
          <w:tcPr>
            <w:tcW w:w="1312" w:type="dxa"/>
            <w:vAlign w:val="center"/>
          </w:tcPr>
          <w:p w14:paraId="5887B961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center"/>
            </w:pPr>
            <w:r>
              <w:t>100%</w:t>
            </w:r>
          </w:p>
        </w:tc>
        <w:tc>
          <w:tcPr>
            <w:tcW w:w="1237" w:type="dxa"/>
          </w:tcPr>
          <w:p w14:paraId="69DF92C1" w14:textId="77777777" w:rsidR="00000000" w:rsidRDefault="00000000">
            <w:pPr>
              <w:tabs>
                <w:tab w:val="left" w:pos="993"/>
                <w:tab w:val="right" w:pos="9639"/>
              </w:tabs>
              <w:ind w:right="2"/>
              <w:jc w:val="both"/>
            </w:pPr>
          </w:p>
        </w:tc>
      </w:tr>
    </w:tbl>
    <w:p w14:paraId="4F0E5A57" w14:textId="77777777" w:rsidR="00000000" w:rsidRDefault="00000000">
      <w:pPr>
        <w:tabs>
          <w:tab w:val="left" w:pos="993"/>
          <w:tab w:val="right" w:pos="9639"/>
        </w:tabs>
        <w:ind w:right="2" w:firstLine="709"/>
        <w:jc w:val="both"/>
      </w:pPr>
      <w:r>
        <w:t xml:space="preserve">Примітка: працівники закладу освіти забезпечуються засобами індивідуального захисту органів дихання (фільтрувальними протигазами) </w:t>
      </w:r>
      <w:r>
        <w:rPr>
          <w:b/>
          <w:bCs/>
        </w:rPr>
        <w:t>у разі розташування закладу освіти у зоні можливого хімічного забруднення від хімічно небезпечного об'єкту (об'єктів)</w:t>
      </w:r>
      <w:r>
        <w:t>, респіраторами (</w:t>
      </w:r>
      <w:proofErr w:type="spellStart"/>
      <w:r>
        <w:t>ватно</w:t>
      </w:r>
      <w:proofErr w:type="spellEnd"/>
      <w:r>
        <w:t>-марлевими пов'язками) н</w:t>
      </w:r>
      <w:r>
        <w:rPr>
          <w:b/>
          <w:bCs/>
        </w:rPr>
        <w:t>а випадок виникнення надзвичайної ситуації на радіаційно небезпечних об'єктах, а також загрози застосування ядерної зброї.</w:t>
      </w:r>
    </w:p>
    <w:p w14:paraId="74AC9597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12.Організація охорони закладу освіти:</w:t>
      </w:r>
    </w:p>
    <w:p w14:paraId="1BF3C7D4" w14:textId="77777777" w:rsidR="00000000" w:rsidRDefault="00000000">
      <w:pPr>
        <w:tabs>
          <w:tab w:val="right" w:pos="9639"/>
        </w:tabs>
        <w:ind w:right="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наявність договору з охоронною організацію </w:t>
      </w:r>
      <w:r>
        <w:rPr>
          <w:color w:val="000000"/>
        </w:rPr>
        <w:t xml:space="preserve">(так / ні)     </w:t>
      </w:r>
      <w:r>
        <w:rPr>
          <w:color w:val="000000"/>
          <w:u w:val="single"/>
        </w:rPr>
        <w:t>Ні</w:t>
      </w:r>
      <w:r>
        <w:rPr>
          <w:color w:val="000000"/>
          <w:sz w:val="28"/>
          <w:szCs w:val="28"/>
        </w:rPr>
        <w:t>;</w:t>
      </w:r>
    </w:p>
    <w:p w14:paraId="7245E129" w14:textId="77777777" w:rsidR="00000000" w:rsidRDefault="00000000">
      <w:pPr>
        <w:tabs>
          <w:tab w:val="right" w:pos="9639"/>
        </w:tabs>
        <w:ind w:right="2"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- наявність тривожної кнопки виклику Національної поліції або підрозділу охорони </w:t>
      </w:r>
      <w:r>
        <w:rPr>
          <w:color w:val="000000"/>
        </w:rPr>
        <w:t xml:space="preserve">(наявні / не має)   </w:t>
      </w:r>
      <w:r>
        <w:rPr>
          <w:color w:val="000000"/>
          <w:sz w:val="28"/>
          <w:szCs w:val="28"/>
          <w:u w:val="single"/>
        </w:rPr>
        <w:t>не має</w:t>
      </w:r>
      <w:r>
        <w:rPr>
          <w:color w:val="000000"/>
          <w:sz w:val="28"/>
          <w:szCs w:val="28"/>
        </w:rPr>
        <w:t>;</w:t>
      </w:r>
    </w:p>
    <w:p w14:paraId="7DDBD73B" w14:textId="77777777" w:rsidR="00000000" w:rsidRDefault="00000000">
      <w:pPr>
        <w:tabs>
          <w:tab w:val="right" w:pos="9639"/>
        </w:tabs>
        <w:ind w:right="2" w:firstLine="56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- забезпечення турнікетами закладу освіти, що опускаються у разі потреби евакуації учасників освітнього процесу </w:t>
      </w:r>
      <w:r>
        <w:rPr>
          <w:color w:val="000000"/>
        </w:rPr>
        <w:t xml:space="preserve">(так / ні)   </w:t>
      </w:r>
      <w:r>
        <w:rPr>
          <w:color w:val="000000"/>
          <w:sz w:val="28"/>
          <w:szCs w:val="28"/>
          <w:u w:val="single"/>
        </w:rPr>
        <w:t>ні</w:t>
      </w:r>
      <w:r>
        <w:rPr>
          <w:color w:val="000000"/>
          <w:sz w:val="28"/>
          <w:szCs w:val="28"/>
        </w:rPr>
        <w:t>;</w:t>
      </w:r>
    </w:p>
    <w:p w14:paraId="75DCDDA7" w14:textId="77777777" w:rsidR="00000000" w:rsidRDefault="00000000">
      <w:pPr>
        <w:tabs>
          <w:tab w:val="right" w:pos="9498"/>
        </w:tabs>
        <w:ind w:right="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наявність зовнішнього відеоспостереження </w:t>
      </w:r>
      <w:r>
        <w:rPr>
          <w:color w:val="000000"/>
        </w:rPr>
        <w:t xml:space="preserve">(наявні та направлені на локацію закладу освіти / не має / наявні, але не направлені на локацію закладу освіти)    </w:t>
      </w:r>
      <w:r>
        <w:rPr>
          <w:color w:val="000000"/>
          <w:sz w:val="28"/>
          <w:szCs w:val="28"/>
          <w:u w:val="single"/>
        </w:rPr>
        <w:t>немає</w:t>
      </w:r>
      <w:r>
        <w:rPr>
          <w:color w:val="000000"/>
          <w:sz w:val="28"/>
          <w:szCs w:val="28"/>
        </w:rPr>
        <w:t xml:space="preserve"> ;</w:t>
      </w:r>
    </w:p>
    <w:p w14:paraId="35304D2D" w14:textId="77777777" w:rsidR="00000000" w:rsidRDefault="00000000">
      <w:pPr>
        <w:tabs>
          <w:tab w:val="right" w:pos="9639"/>
        </w:tabs>
        <w:ind w:right="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наявність внутрішнього відеоспостереження </w:t>
      </w:r>
      <w:r>
        <w:rPr>
          <w:color w:val="000000"/>
        </w:rPr>
        <w:t>(наявні / не має)</w:t>
      </w:r>
      <w:r>
        <w:rPr>
          <w:color w:val="000000"/>
          <w:sz w:val="28"/>
          <w:szCs w:val="28"/>
          <w:u w:val="single"/>
        </w:rPr>
        <w:t xml:space="preserve">  немає </w:t>
      </w:r>
      <w:r>
        <w:rPr>
          <w:color w:val="000000"/>
          <w:sz w:val="28"/>
          <w:szCs w:val="28"/>
        </w:rPr>
        <w:t>.</w:t>
      </w:r>
    </w:p>
    <w:p w14:paraId="190D746B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13. Спортивні споруди і майданчики, їх розміри та технічний стан </w:t>
      </w:r>
    </w:p>
    <w:p w14:paraId="3437E1C6" w14:textId="77777777" w:rsidR="00000000" w:rsidRDefault="00000000">
      <w:pPr>
        <w:tabs>
          <w:tab w:val="left" w:pos="1134"/>
          <w:tab w:val="right" w:pos="9639"/>
        </w:tabs>
        <w:ind w:left="709" w:right="2"/>
        <w:jc w:val="center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відсутні</w:t>
      </w:r>
    </w:p>
    <w:p w14:paraId="5EDD258C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Наявність та стан готовності до нового навчального року кабінетів: </w:t>
      </w:r>
    </w:p>
    <w:tbl>
      <w:tblPr>
        <w:tblW w:w="9730" w:type="dxa"/>
        <w:tblInd w:w="-147" w:type="dxa"/>
        <w:tblLook w:val="0000" w:firstRow="0" w:lastRow="0" w:firstColumn="0" w:lastColumn="0" w:noHBand="0" w:noVBand="0"/>
      </w:tblPr>
      <w:tblGrid>
        <w:gridCol w:w="1696"/>
        <w:gridCol w:w="740"/>
        <w:gridCol w:w="1411"/>
        <w:gridCol w:w="1407"/>
        <w:gridCol w:w="976"/>
        <w:gridCol w:w="978"/>
        <w:gridCol w:w="2522"/>
      </w:tblGrid>
      <w:tr w:rsidR="00000000" w14:paraId="606AE13E" w14:textId="77777777">
        <w:trPr>
          <w:trHeight w:val="1639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43AC" w14:textId="77777777" w:rsidR="00000000" w:rsidRDefault="00000000">
            <w:pPr>
              <w:ind w:left="10"/>
              <w:jc w:val="center"/>
            </w:pPr>
            <w:r>
              <w:t>Кабінети (лабораторії)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8F1931" w14:textId="77777777" w:rsidR="00000000" w:rsidRDefault="00000000">
            <w:pPr>
              <w:ind w:left="10" w:right="113"/>
              <w:jc w:val="center"/>
            </w:pPr>
            <w:r>
              <w:t>Кіль кість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425E" w14:textId="77777777" w:rsidR="00000000" w:rsidRDefault="00000000">
            <w:pPr>
              <w:ind w:left="10" w:right="7"/>
              <w:jc w:val="center"/>
            </w:pPr>
            <w: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A9F" w14:textId="77777777" w:rsidR="00000000" w:rsidRDefault="00000000">
            <w:pPr>
              <w:ind w:left="-10" w:firstLine="19"/>
              <w:jc w:val="center"/>
            </w:pPr>
            <w:r>
              <w:t>Наявність перспективного плану обладнання кабінету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83DF" w14:textId="77777777" w:rsidR="00000000" w:rsidRDefault="00000000">
            <w:pPr>
              <w:ind w:left="10" w:right="8"/>
              <w:jc w:val="center"/>
            </w:pPr>
            <w:r>
              <w:t>Наявність правил безпеки і пам’яток для кабінетів, їх виконання</w:t>
            </w:r>
          </w:p>
        </w:tc>
      </w:tr>
      <w:tr w:rsidR="00000000" w14:paraId="320FDCF4" w14:textId="77777777">
        <w:trPr>
          <w:trHeight w:val="3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028D" w14:textId="77777777" w:rsidR="00000000" w:rsidRDefault="0000000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E52B" w14:textId="77777777" w:rsidR="00000000" w:rsidRDefault="00000000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6589" w14:textId="77777777" w:rsidR="00000000" w:rsidRDefault="00000000">
            <w:pPr>
              <w:ind w:left="10"/>
              <w:jc w:val="center"/>
            </w:pPr>
            <w:r>
              <w:t>повністю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F41E" w14:textId="77777777" w:rsidR="00000000" w:rsidRDefault="00000000">
            <w:pPr>
              <w:ind w:left="10"/>
              <w:jc w:val="center"/>
            </w:pPr>
            <w:r>
              <w:t>частково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D0FB" w14:textId="77777777" w:rsidR="00000000" w:rsidRDefault="00000000">
            <w:pPr>
              <w:ind w:left="10"/>
              <w:jc w:val="center"/>
            </w:pPr>
            <w:r>
              <w:t>є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FBDB" w14:textId="77777777" w:rsidR="00000000" w:rsidRDefault="00000000">
            <w:pPr>
              <w:ind w:left="10"/>
              <w:jc w:val="center"/>
            </w:pPr>
            <w:r>
              <w:t>немає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F61F" w14:textId="77777777" w:rsidR="00000000" w:rsidRDefault="00000000"/>
        </w:tc>
      </w:tr>
      <w:tr w:rsidR="00000000" w14:paraId="09B178DA" w14:textId="77777777">
        <w:trPr>
          <w:trHeight w:val="13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4061" w14:textId="77777777" w:rsidR="00000000" w:rsidRDefault="00000000">
            <w:pPr>
              <w:ind w:left="10"/>
            </w:pPr>
            <w:r>
              <w:t xml:space="preserve">Біології, фізики, хімії  тощо, Суміщені (комбіновані)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481" w14:textId="77777777" w:rsidR="00000000" w:rsidRDefault="00000000">
            <w:pPr>
              <w:ind w:left="10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3CB4" w14:textId="77777777" w:rsidR="00000000" w:rsidRDefault="00000000">
            <w:pPr>
              <w:ind w:left="10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9855" w14:textId="77777777" w:rsidR="00000000" w:rsidRDefault="00000000">
            <w:pPr>
              <w:ind w:left="10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801" w14:textId="77777777" w:rsidR="00000000" w:rsidRDefault="00000000">
            <w:pPr>
              <w:ind w:left="10"/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367" w14:textId="77777777" w:rsidR="00000000" w:rsidRDefault="00000000">
            <w:pPr>
              <w:ind w:left="10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5CD8" w14:textId="77777777" w:rsidR="00000000" w:rsidRDefault="00000000">
            <w:pPr>
              <w:ind w:left="10"/>
            </w:pPr>
          </w:p>
        </w:tc>
      </w:tr>
    </w:tbl>
    <w:p w14:paraId="78760761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15.Готовність до занять навчальних майстерень, їх характеристика: </w:t>
      </w:r>
    </w:p>
    <w:tbl>
      <w:tblPr>
        <w:tblW w:w="9499" w:type="dxa"/>
        <w:tblInd w:w="-6" w:type="dxa"/>
        <w:tblLook w:val="0000" w:firstRow="0" w:lastRow="0" w:firstColumn="0" w:lastColumn="0" w:noHBand="0" w:noVBand="0"/>
      </w:tblPr>
      <w:tblGrid>
        <w:gridCol w:w="1488"/>
        <w:gridCol w:w="991"/>
        <w:gridCol w:w="1167"/>
        <w:gridCol w:w="1508"/>
        <w:gridCol w:w="990"/>
        <w:gridCol w:w="1533"/>
        <w:gridCol w:w="1822"/>
      </w:tblGrid>
      <w:tr w:rsidR="00000000" w14:paraId="21B6F591" w14:textId="77777777">
        <w:trPr>
          <w:trHeight w:val="1308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104F" w14:textId="77777777" w:rsidR="00000000" w:rsidRDefault="00000000">
            <w:pPr>
              <w:ind w:left="10"/>
              <w:jc w:val="center"/>
            </w:pPr>
            <w:r>
              <w:t>Вид майстерень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8FF8" w14:textId="77777777" w:rsidR="00000000" w:rsidRDefault="00000000">
            <w:pPr>
              <w:ind w:left="10"/>
              <w:jc w:val="center"/>
            </w:pPr>
            <w:r>
              <w:t>Площа,</w:t>
            </w:r>
          </w:p>
          <w:p w14:paraId="491C252A" w14:textId="77777777" w:rsidR="00000000" w:rsidRDefault="00000000">
            <w:pPr>
              <w:ind w:left="10"/>
              <w:jc w:val="center"/>
            </w:pPr>
            <w:proofErr w:type="spellStart"/>
            <w:r>
              <w:t>кв</w:t>
            </w:r>
            <w:proofErr w:type="spellEnd"/>
            <w:r>
              <w:t>. 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90B3" w14:textId="77777777" w:rsidR="00000000" w:rsidRDefault="00000000">
            <w:pPr>
              <w:ind w:left="9" w:hanging="19"/>
              <w:jc w:val="center"/>
            </w:pPr>
            <w:r>
              <w:t>Кількість робочих місць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1812" w14:textId="77777777" w:rsidR="00000000" w:rsidRDefault="00000000">
            <w:pPr>
              <w:ind w:left="10" w:right="7"/>
              <w:jc w:val="center"/>
            </w:pPr>
            <w:r>
              <w:t>Наявність обладнання та інструмента за нормою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1360" w14:textId="77777777" w:rsidR="00000000" w:rsidRDefault="00000000">
            <w:pPr>
              <w:ind w:left="10"/>
              <w:jc w:val="center"/>
            </w:pPr>
            <w:r>
              <w:t>Тип</w:t>
            </w:r>
          </w:p>
          <w:p w14:paraId="478A237D" w14:textId="77777777" w:rsidR="00000000" w:rsidRDefault="00000000">
            <w:pPr>
              <w:ind w:left="-10"/>
              <w:jc w:val="center"/>
            </w:pPr>
            <w:r>
              <w:t>підлоги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558B" w14:textId="77777777" w:rsidR="00000000" w:rsidRDefault="00000000">
            <w:pPr>
              <w:ind w:left="10"/>
              <w:jc w:val="center"/>
            </w:pPr>
            <w:r>
              <w:t>Освітленість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74E2" w14:textId="77777777" w:rsidR="00000000" w:rsidRDefault="00000000">
            <w:pPr>
              <w:ind w:left="10" w:hanging="22"/>
              <w:jc w:val="center"/>
            </w:pPr>
            <w:r>
              <w:t>Наявність актів перевірки (електрозахист, вентиляція)</w:t>
            </w:r>
          </w:p>
        </w:tc>
      </w:tr>
      <w:tr w:rsidR="00000000" w14:paraId="320E4B17" w14:textId="77777777">
        <w:trPr>
          <w:trHeight w:val="180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9212" w14:textId="77777777" w:rsidR="00000000" w:rsidRDefault="00000000">
            <w:pPr>
              <w:ind w:left="10"/>
            </w:pPr>
            <w:r>
              <w:t xml:space="preserve">З обробки металу та деревини </w:t>
            </w:r>
          </w:p>
          <w:p w14:paraId="6EAB8092" w14:textId="77777777" w:rsidR="00000000" w:rsidRDefault="00000000">
            <w:pPr>
              <w:ind w:left="10"/>
            </w:pPr>
            <w:r>
              <w:t xml:space="preserve">З обробки  харчових продуктів </w:t>
            </w:r>
          </w:p>
          <w:p w14:paraId="44705E8C" w14:textId="77777777" w:rsidR="00000000" w:rsidRDefault="00000000">
            <w:pPr>
              <w:tabs>
                <w:tab w:val="right" w:pos="1543"/>
              </w:tabs>
            </w:pPr>
            <w:r>
              <w:t>З обробки</w:t>
            </w:r>
          </w:p>
          <w:p w14:paraId="25E7F4DB" w14:textId="77777777" w:rsidR="00000000" w:rsidRDefault="00000000">
            <w:pPr>
              <w:ind w:left="10"/>
            </w:pPr>
            <w:r>
              <w:t xml:space="preserve">тканини інші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0C9" w14:textId="77777777" w:rsidR="00000000" w:rsidRDefault="00000000">
            <w:pPr>
              <w:ind w:left="10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46F2" w14:textId="77777777" w:rsidR="00000000" w:rsidRDefault="00000000">
            <w:pPr>
              <w:ind w:left="10"/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948" w14:textId="77777777" w:rsidR="00000000" w:rsidRDefault="00000000">
            <w:pPr>
              <w:ind w:left="1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10D" w14:textId="77777777" w:rsidR="00000000" w:rsidRDefault="00000000">
            <w:pPr>
              <w:ind w:left="10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1E05" w14:textId="77777777" w:rsidR="00000000" w:rsidRDefault="00000000">
            <w:pPr>
              <w:ind w:left="1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67AE" w14:textId="77777777" w:rsidR="00000000" w:rsidRDefault="00000000">
            <w:pPr>
              <w:ind w:left="10"/>
            </w:pPr>
          </w:p>
        </w:tc>
      </w:tr>
    </w:tbl>
    <w:p w14:paraId="696372C4" w14:textId="77777777" w:rsidR="00000000" w:rsidRDefault="00000000">
      <w:pPr>
        <w:ind w:left="3"/>
        <w:rPr>
          <w:sz w:val="28"/>
          <w:szCs w:val="28"/>
        </w:rPr>
      </w:pPr>
    </w:p>
    <w:p w14:paraId="2736B8FF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16. Наявність методичного кабінету:  </w:t>
      </w:r>
      <w:r>
        <w:rPr>
          <w:color w:val="000000"/>
          <w:sz w:val="28"/>
          <w:szCs w:val="28"/>
          <w:u w:val="single"/>
        </w:rPr>
        <w:t>наявний</w:t>
      </w:r>
    </w:p>
    <w:p w14:paraId="7963E8C6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Наявність кабінету відпочинку педагогічних працівників: </w:t>
      </w:r>
      <w:r>
        <w:rPr>
          <w:color w:val="000000"/>
          <w:sz w:val="28"/>
          <w:szCs w:val="28"/>
          <w:u w:val="single"/>
        </w:rPr>
        <w:t>немає</w:t>
      </w:r>
    </w:p>
    <w:p w14:paraId="08E5E17B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18. Наявність технічних засобів навчання (ТНЗ), їх стан і зберігання </w:t>
      </w:r>
    </w:p>
    <w:p w14:paraId="7607CE5F" w14:textId="77777777" w:rsidR="00000000" w:rsidRDefault="00000000">
      <w:pPr>
        <w:ind w:left="3"/>
        <w:rPr>
          <w:sz w:val="28"/>
          <w:szCs w:val="28"/>
        </w:rPr>
      </w:pPr>
    </w:p>
    <w:tbl>
      <w:tblPr>
        <w:tblW w:w="957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4694"/>
        <w:gridCol w:w="1267"/>
        <w:gridCol w:w="1266"/>
        <w:gridCol w:w="1830"/>
      </w:tblGrid>
      <w:tr w:rsidR="00000000" w14:paraId="7F0859CE" w14:textId="77777777">
        <w:trPr>
          <w:trHeight w:val="61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168A" w14:textId="77777777" w:rsidR="00000000" w:rsidRDefault="00000000">
            <w:pPr>
              <w:ind w:left="10"/>
              <w:jc w:val="center"/>
            </w:pPr>
            <w:r>
              <w:t>№</w:t>
            </w:r>
          </w:p>
          <w:p w14:paraId="20BE61B5" w14:textId="77777777" w:rsidR="00000000" w:rsidRDefault="00000000">
            <w:pPr>
              <w:ind w:left="10"/>
              <w:jc w:val="center"/>
            </w:pPr>
            <w:r>
              <w:t>з/п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1B9" w14:textId="77777777" w:rsidR="00000000" w:rsidRDefault="00000000">
            <w:pPr>
              <w:ind w:left="10"/>
              <w:jc w:val="center"/>
            </w:pPr>
            <w:r>
              <w:t>Назва ТНЗ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5F4D" w14:textId="77777777" w:rsidR="00000000" w:rsidRDefault="00000000">
            <w:pPr>
              <w:ind w:left="10"/>
              <w:jc w:val="center"/>
            </w:pPr>
            <w:r>
              <w:t>Кількість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BF53" w14:textId="77777777" w:rsidR="00000000" w:rsidRDefault="00000000">
            <w:pPr>
              <w:ind w:left="9"/>
              <w:jc w:val="center"/>
            </w:pPr>
            <w:r>
              <w:t>Справні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F64" w14:textId="77777777" w:rsidR="00000000" w:rsidRDefault="00000000">
            <w:pPr>
              <w:ind w:right="13"/>
              <w:jc w:val="center"/>
            </w:pPr>
            <w:r>
              <w:t>Несправні</w:t>
            </w:r>
          </w:p>
        </w:tc>
      </w:tr>
      <w:tr w:rsidR="00000000" w14:paraId="4ABE855A" w14:textId="77777777">
        <w:trPr>
          <w:trHeight w:val="28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CD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320" w14:textId="77777777" w:rsidR="00000000" w:rsidRDefault="00000000">
            <w:pPr>
              <w:ind w:left="10"/>
            </w:pPr>
            <w:r>
              <w:t xml:space="preserve">Комп’ютери  та комп’ютерна техніка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7D1" w14:textId="77777777" w:rsidR="00000000" w:rsidRDefault="00000000">
            <w:pPr>
              <w:ind w:left="-10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AEC" w14:textId="77777777" w:rsidR="00000000" w:rsidRDefault="00000000">
            <w:pPr>
              <w:ind w:left="10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C17" w14:textId="77777777" w:rsidR="00000000" w:rsidRDefault="00000000">
            <w:pPr>
              <w:ind w:left="10"/>
            </w:pPr>
            <w:r>
              <w:t>-</w:t>
            </w:r>
          </w:p>
        </w:tc>
      </w:tr>
      <w:tr w:rsidR="00000000" w14:paraId="59D2275E" w14:textId="77777777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3FA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5F9" w14:textId="77777777" w:rsidR="00000000" w:rsidRDefault="00000000">
            <w:pPr>
              <w:ind w:left="10"/>
            </w:pPr>
            <w:r>
              <w:t xml:space="preserve">Музичний центр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E96" w14:textId="77777777" w:rsidR="00000000" w:rsidRDefault="00000000">
            <w:pPr>
              <w:ind w:left="-10"/>
            </w:pPr>
            <w: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784" w14:textId="77777777" w:rsidR="00000000" w:rsidRDefault="00000000">
            <w:pPr>
              <w:ind w:left="10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9CB" w14:textId="77777777" w:rsidR="00000000" w:rsidRDefault="00000000">
            <w:pPr>
              <w:ind w:left="10"/>
            </w:pPr>
            <w:r>
              <w:t>-</w:t>
            </w:r>
          </w:p>
        </w:tc>
      </w:tr>
      <w:tr w:rsidR="00000000" w14:paraId="2117B881" w14:textId="77777777">
        <w:trPr>
          <w:trHeight w:val="32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AF2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209" w14:textId="77777777" w:rsidR="00000000" w:rsidRDefault="00000000">
            <w:pPr>
              <w:ind w:left="10"/>
            </w:pPr>
            <w:r>
              <w:t xml:space="preserve">Електрофони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A14E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9B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BDBC" w14:textId="77777777" w:rsidR="00000000" w:rsidRDefault="00000000">
            <w:pPr>
              <w:ind w:left="10"/>
            </w:pPr>
          </w:p>
        </w:tc>
      </w:tr>
      <w:tr w:rsidR="00000000" w14:paraId="21E79531" w14:textId="77777777">
        <w:trPr>
          <w:trHeight w:val="35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339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AB1" w14:textId="77777777" w:rsidR="00000000" w:rsidRDefault="00000000">
            <w:pPr>
              <w:ind w:left="10"/>
            </w:pPr>
            <w:r>
              <w:t xml:space="preserve">Кінопроектори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8A2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8866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8615" w14:textId="77777777" w:rsidR="00000000" w:rsidRDefault="00000000">
            <w:pPr>
              <w:ind w:left="10"/>
            </w:pPr>
          </w:p>
        </w:tc>
      </w:tr>
      <w:tr w:rsidR="00000000" w14:paraId="317C26CB" w14:textId="77777777">
        <w:trPr>
          <w:trHeight w:val="4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02B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385" w14:textId="77777777" w:rsidR="00000000" w:rsidRDefault="00000000">
            <w:pPr>
              <w:ind w:left="10"/>
            </w:pPr>
            <w:r>
              <w:t xml:space="preserve">Діапроектори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D3F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1D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F7D" w14:textId="77777777" w:rsidR="00000000" w:rsidRDefault="00000000">
            <w:pPr>
              <w:ind w:left="10"/>
            </w:pPr>
          </w:p>
        </w:tc>
      </w:tr>
      <w:tr w:rsidR="00000000" w14:paraId="60769EF0" w14:textId="77777777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F0F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69A" w14:textId="77777777" w:rsidR="00000000" w:rsidRDefault="00000000">
            <w:pPr>
              <w:ind w:left="10" w:right="100"/>
            </w:pPr>
            <w:r>
              <w:t xml:space="preserve">Радіовузол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59C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FA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9B5B" w14:textId="77777777" w:rsidR="00000000" w:rsidRDefault="00000000">
            <w:pPr>
              <w:ind w:left="10"/>
            </w:pPr>
          </w:p>
        </w:tc>
      </w:tr>
      <w:tr w:rsidR="00000000" w14:paraId="3F5A9661" w14:textId="77777777">
        <w:trPr>
          <w:trHeight w:val="3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5D3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F86" w14:textId="77777777" w:rsidR="00000000" w:rsidRDefault="00000000">
            <w:pPr>
              <w:ind w:left="10" w:right="100"/>
            </w:pPr>
            <w:proofErr w:type="spellStart"/>
            <w:r>
              <w:t>Мовна</w:t>
            </w:r>
            <w:proofErr w:type="spellEnd"/>
            <w:r>
              <w:t xml:space="preserve"> лабораторія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9A6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36C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FF7" w14:textId="77777777" w:rsidR="00000000" w:rsidRDefault="00000000">
            <w:pPr>
              <w:ind w:left="10"/>
            </w:pPr>
          </w:p>
        </w:tc>
      </w:tr>
      <w:tr w:rsidR="00000000" w14:paraId="5EF7417F" w14:textId="77777777">
        <w:trPr>
          <w:trHeight w:val="44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44D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861" w14:textId="77777777" w:rsidR="00000000" w:rsidRDefault="00000000">
            <w:pPr>
              <w:ind w:left="10" w:right="100"/>
            </w:pPr>
            <w:proofErr w:type="spellStart"/>
            <w:r>
              <w:t>Епіпроектори</w:t>
            </w:r>
            <w:proofErr w:type="spellEnd"/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2E0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9B5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8E4" w14:textId="77777777" w:rsidR="00000000" w:rsidRDefault="00000000">
            <w:pPr>
              <w:ind w:left="10"/>
            </w:pPr>
          </w:p>
        </w:tc>
      </w:tr>
      <w:tr w:rsidR="00000000" w14:paraId="67A0FFE2" w14:textId="77777777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9D7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BBD" w14:textId="77777777" w:rsidR="00000000" w:rsidRDefault="00000000">
            <w:pPr>
              <w:ind w:left="10" w:right="100"/>
            </w:pPr>
            <w:r>
              <w:t xml:space="preserve">Пристрій для </w:t>
            </w:r>
            <w:proofErr w:type="spellStart"/>
            <w:r>
              <w:t>зашторювання</w:t>
            </w:r>
            <w:proofErr w:type="spellEnd"/>
            <w: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B4F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3E2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8B4E" w14:textId="77777777" w:rsidR="00000000" w:rsidRDefault="00000000">
            <w:pPr>
              <w:ind w:left="10"/>
            </w:pPr>
          </w:p>
        </w:tc>
      </w:tr>
      <w:tr w:rsidR="00000000" w14:paraId="24556A7D" w14:textId="77777777">
        <w:trPr>
          <w:trHeight w:val="14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50F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FC3" w14:textId="77777777" w:rsidR="00000000" w:rsidRDefault="00000000">
            <w:pPr>
              <w:ind w:left="10" w:right="100"/>
            </w:pPr>
            <w:r>
              <w:t xml:space="preserve">Екрани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856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5AE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745" w14:textId="77777777" w:rsidR="00000000" w:rsidRDefault="00000000">
            <w:pPr>
              <w:ind w:left="10"/>
            </w:pPr>
          </w:p>
        </w:tc>
      </w:tr>
      <w:tr w:rsidR="00000000" w14:paraId="5E87BD37" w14:textId="77777777">
        <w:trPr>
          <w:trHeight w:val="2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EA1" w14:textId="77777777" w:rsidR="00000000" w:rsidRDefault="00000000">
            <w:pPr>
              <w:ind w:left="1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2CB" w14:textId="77777777" w:rsidR="00000000" w:rsidRDefault="00000000">
            <w:pPr>
              <w:ind w:left="10"/>
            </w:pPr>
            <w:r>
              <w:t xml:space="preserve">Інші пристрої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7CC6" w14:textId="77777777" w:rsidR="00000000" w:rsidRDefault="00000000">
            <w:pPr>
              <w:ind w:left="-10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867" w14:textId="77777777" w:rsidR="00000000" w:rsidRDefault="00000000">
            <w:pPr>
              <w:ind w:left="10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468" w14:textId="77777777" w:rsidR="00000000" w:rsidRDefault="00000000">
            <w:pPr>
              <w:ind w:left="10"/>
            </w:pPr>
          </w:p>
        </w:tc>
      </w:tr>
    </w:tbl>
    <w:p w14:paraId="1872D31B" w14:textId="77777777" w:rsidR="00000000" w:rsidRDefault="00000000">
      <w:pPr>
        <w:ind w:left="3"/>
        <w:rPr>
          <w:sz w:val="28"/>
          <w:szCs w:val="28"/>
        </w:rPr>
      </w:pPr>
    </w:p>
    <w:p w14:paraId="08196A69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19 Розміри спортивного залу, наявність та стан обладнання та інвентарю за нормами:  </w:t>
      </w:r>
      <w:r>
        <w:rPr>
          <w:color w:val="000000"/>
          <w:sz w:val="28"/>
          <w:szCs w:val="28"/>
          <w:u w:val="single"/>
        </w:rPr>
        <w:t>відсутній</w:t>
      </w:r>
    </w:p>
    <w:p w14:paraId="5213E914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20.Наявність та розміри актового залу та забезпечення пожежної безпеки:  </w:t>
      </w:r>
      <w:r>
        <w:rPr>
          <w:color w:val="000000"/>
          <w:sz w:val="28"/>
          <w:szCs w:val="28"/>
          <w:u w:val="single"/>
        </w:rPr>
        <w:t xml:space="preserve">відсутній </w:t>
      </w:r>
    </w:p>
    <w:p w14:paraId="60E1812D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21.Стан меблів (у кімнатах, кабінетах тощо) </w:t>
      </w:r>
      <w:r>
        <w:rPr>
          <w:color w:val="000000"/>
          <w:sz w:val="28"/>
          <w:szCs w:val="28"/>
          <w:u w:val="single"/>
        </w:rPr>
        <w:t>задовільний</w:t>
      </w:r>
      <w:r>
        <w:rPr>
          <w:color w:val="000000"/>
          <w:sz w:val="28"/>
          <w:szCs w:val="28"/>
        </w:rPr>
        <w:t xml:space="preserve">. Зазначити, яких меблів не вистачає відповідно до норм </w:t>
      </w:r>
      <w:r>
        <w:rPr>
          <w:color w:val="000000"/>
          <w:sz w:val="28"/>
          <w:szCs w:val="28"/>
          <w:u w:val="single"/>
        </w:rPr>
        <w:tab/>
      </w:r>
    </w:p>
    <w:p w14:paraId="46257E2E" w14:textId="77777777" w:rsidR="00000000" w:rsidRDefault="00000000">
      <w:pPr>
        <w:tabs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27667498" w14:textId="77777777" w:rsidR="00000000" w:rsidRDefault="00000000">
      <w:pPr>
        <w:tabs>
          <w:tab w:val="left" w:pos="1134"/>
          <w:tab w:val="right" w:pos="9637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22.Наявність їдальні або буфету: </w:t>
      </w:r>
      <w:r>
        <w:rPr>
          <w:color w:val="000000"/>
          <w:sz w:val="28"/>
          <w:szCs w:val="28"/>
          <w:u w:val="single"/>
        </w:rPr>
        <w:t xml:space="preserve">відсутній </w:t>
      </w:r>
    </w:p>
    <w:p w14:paraId="2093A271" w14:textId="77777777" w:rsidR="00000000" w:rsidRDefault="00000000">
      <w:pPr>
        <w:tabs>
          <w:tab w:val="left" w:pos="1134"/>
          <w:tab w:val="right" w:pos="9637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посадочних місць  </w:t>
      </w:r>
      <w:r>
        <w:rPr>
          <w:color w:val="000000"/>
          <w:sz w:val="28"/>
          <w:szCs w:val="28"/>
          <w:u w:val="single"/>
        </w:rPr>
        <w:t>-</w:t>
      </w:r>
    </w:p>
    <w:p w14:paraId="5ACB9DDE" w14:textId="77777777" w:rsidR="00000000" w:rsidRDefault="00000000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забезпеченість та стан меблів: </w:t>
      </w:r>
      <w:r>
        <w:rPr>
          <w:sz w:val="28"/>
          <w:szCs w:val="28"/>
          <w:u w:val="single"/>
        </w:rPr>
        <w:t>-</w:t>
      </w:r>
    </w:p>
    <w:p w14:paraId="50743F2A" w14:textId="77777777" w:rsidR="00000000" w:rsidRDefault="00000000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забезпеченість технологічним обладнанням</w:t>
      </w:r>
      <w:r>
        <w:rPr>
          <w:sz w:val="28"/>
          <w:szCs w:val="28"/>
          <w:u w:val="single"/>
        </w:rPr>
        <w:t>: -</w:t>
      </w:r>
      <w:r>
        <w:rPr>
          <w:sz w:val="28"/>
          <w:szCs w:val="28"/>
        </w:rPr>
        <w:t xml:space="preserve"> </w:t>
      </w:r>
    </w:p>
    <w:p w14:paraId="16A80F38" w14:textId="77777777" w:rsidR="00000000" w:rsidRDefault="00000000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санітарний стан </w:t>
      </w:r>
      <w:r>
        <w:rPr>
          <w:sz w:val="28"/>
          <w:szCs w:val="28"/>
          <w:u w:val="single"/>
        </w:rPr>
        <w:t xml:space="preserve"> -</w:t>
      </w:r>
    </w:p>
    <w:p w14:paraId="485C8C78" w14:textId="77777777" w:rsidR="00000000" w:rsidRDefault="00000000">
      <w:pPr>
        <w:tabs>
          <w:tab w:val="left" w:pos="1276"/>
          <w:tab w:val="right" w:pos="9637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умови для миття рук </w:t>
      </w:r>
      <w:r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</w:t>
      </w:r>
    </w:p>
    <w:p w14:paraId="2185A91E" w14:textId="77777777" w:rsidR="00000000" w:rsidRDefault="00000000">
      <w:pPr>
        <w:tabs>
          <w:tab w:val="right" w:pos="7513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Наявність проточної води: холодної </w:t>
      </w:r>
      <w:r>
        <w:rPr>
          <w:sz w:val="28"/>
          <w:szCs w:val="28"/>
          <w:u w:val="single"/>
        </w:rPr>
        <w:t>наявно</w:t>
      </w:r>
      <w:r>
        <w:rPr>
          <w:sz w:val="28"/>
          <w:szCs w:val="28"/>
        </w:rPr>
        <w:t>, гарячої -.</w:t>
      </w:r>
    </w:p>
    <w:p w14:paraId="1FB5AF5B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Організація питного режиму: </w:t>
      </w:r>
      <w:r>
        <w:rPr>
          <w:color w:val="000000"/>
          <w:sz w:val="28"/>
          <w:szCs w:val="28"/>
          <w:u w:val="single"/>
        </w:rPr>
        <w:t>згідно норм</w:t>
      </w:r>
      <w:r>
        <w:rPr>
          <w:color w:val="000000"/>
          <w:sz w:val="28"/>
          <w:szCs w:val="28"/>
        </w:rPr>
        <w:t xml:space="preserve">. </w:t>
      </w:r>
    </w:p>
    <w:p w14:paraId="1814E62A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Наявність медичного, стоматологічного кабінетів: </w:t>
      </w:r>
      <w:r>
        <w:rPr>
          <w:color w:val="000000"/>
          <w:sz w:val="28"/>
          <w:szCs w:val="28"/>
          <w:u w:val="single"/>
        </w:rPr>
        <w:t>відсутній</w:t>
      </w:r>
      <w:r>
        <w:rPr>
          <w:color w:val="000000"/>
          <w:sz w:val="28"/>
          <w:szCs w:val="28"/>
        </w:rPr>
        <w:t xml:space="preserve"> </w:t>
      </w:r>
    </w:p>
    <w:p w14:paraId="74CEA442" w14:textId="77777777" w:rsidR="00000000" w:rsidRDefault="00000000">
      <w:pPr>
        <w:tabs>
          <w:tab w:val="left" w:pos="1134"/>
          <w:tab w:val="right" w:pos="9639"/>
        </w:tabs>
        <w:ind w:left="709"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хто здійснює медичний контроль за станом здоров’я вихованців </w:t>
      </w:r>
    </w:p>
    <w:p w14:paraId="3680715C" w14:textId="77777777" w:rsidR="00000000" w:rsidRDefault="00000000">
      <w:pPr>
        <w:tabs>
          <w:tab w:val="left" w:pos="9639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</w:p>
    <w:p w14:paraId="7889BA26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25. Наявність і стан бібліотеки </w:t>
      </w:r>
      <w:r>
        <w:rPr>
          <w:color w:val="000000"/>
          <w:sz w:val="28"/>
          <w:szCs w:val="28"/>
          <w:u w:val="single"/>
        </w:rPr>
        <w:t>відсутня</w:t>
      </w:r>
    </w:p>
    <w:p w14:paraId="56B73AF1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Фонд підручників, посібників, художньої літератури </w:t>
      </w:r>
      <w:r>
        <w:rPr>
          <w:color w:val="000000"/>
          <w:sz w:val="28"/>
          <w:szCs w:val="28"/>
          <w:u w:val="single"/>
        </w:rPr>
        <w:t>відсутній</w:t>
      </w:r>
      <w:r>
        <w:rPr>
          <w:color w:val="000000"/>
          <w:sz w:val="28"/>
          <w:szCs w:val="28"/>
        </w:rPr>
        <w:t xml:space="preserve">, </w:t>
      </w:r>
    </w:p>
    <w:p w14:paraId="4E5D0232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періодичних видань</w:t>
      </w:r>
      <w:r>
        <w:rPr>
          <w:sz w:val="28"/>
          <w:szCs w:val="28"/>
          <w:u w:val="single"/>
        </w:rPr>
        <w:t xml:space="preserve"> відсутній</w:t>
      </w:r>
      <w:r>
        <w:rPr>
          <w:sz w:val="28"/>
          <w:szCs w:val="28"/>
        </w:rPr>
        <w:t xml:space="preserve">. </w:t>
      </w:r>
    </w:p>
    <w:p w14:paraId="612A1F6A" w14:textId="77777777" w:rsidR="00000000" w:rsidRDefault="00000000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Забезпеченість підручниками за предметами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. </w:t>
      </w:r>
    </w:p>
    <w:p w14:paraId="28040AE3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27. Забезпеченість освітлення в кабінетах згідно з нормами: </w:t>
      </w:r>
      <w:r>
        <w:rPr>
          <w:color w:val="000000"/>
          <w:sz w:val="28"/>
          <w:szCs w:val="28"/>
          <w:u w:val="single"/>
        </w:rPr>
        <w:t>відповідає нормам</w:t>
      </w:r>
      <w:r>
        <w:rPr>
          <w:sz w:val="28"/>
          <w:szCs w:val="28"/>
        </w:rPr>
        <w:t>.</w:t>
      </w:r>
    </w:p>
    <w:p w14:paraId="3E227717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28. Наявність актів перевірки опору ізоляції електромереж і заземлення___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B3F71EA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29.Стан пожежної безпеки:</w:t>
      </w:r>
    </w:p>
    <w:p w14:paraId="5C01FF90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Наявність та відповідність документації щодо протипожежного захисту </w:t>
      </w:r>
      <w:r>
        <w:rPr>
          <w:sz w:val="28"/>
          <w:szCs w:val="28"/>
          <w:u w:val="single"/>
        </w:rPr>
        <w:t>наявні</w:t>
      </w:r>
      <w:r>
        <w:rPr>
          <w:sz w:val="28"/>
          <w:szCs w:val="28"/>
          <w:u w:val="single"/>
        </w:rPr>
        <w:tab/>
        <w:t>;</w:t>
      </w:r>
    </w:p>
    <w:p w14:paraId="53B6242F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Наявність та справність (зовнішнього та внутрішнього) протипожежного водопостачання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D96F5FF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Наявність та справність первинних засобів пожежогасіння </w:t>
      </w:r>
      <w:r>
        <w:rPr>
          <w:sz w:val="28"/>
          <w:szCs w:val="28"/>
          <w:u w:val="single"/>
        </w:rPr>
        <w:t>наявні, справні</w:t>
      </w:r>
      <w:r>
        <w:rPr>
          <w:sz w:val="28"/>
          <w:szCs w:val="28"/>
        </w:rPr>
        <w:t>;</w:t>
      </w:r>
    </w:p>
    <w:p w14:paraId="7367DFB8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Справність електромереж та електрообладнання, блискавкозахисту </w:t>
      </w:r>
      <w:r>
        <w:rPr>
          <w:sz w:val="28"/>
          <w:szCs w:val="28"/>
          <w:u w:val="single"/>
        </w:rPr>
        <w:t>наявні</w:t>
      </w:r>
      <w:r>
        <w:rPr>
          <w:sz w:val="28"/>
          <w:szCs w:val="28"/>
        </w:rPr>
        <w:t>;</w:t>
      </w:r>
    </w:p>
    <w:p w14:paraId="72FE9CDD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Наявність та справність автоматичних систем протипожежного захисту, їх обслуговування</w:t>
      </w:r>
      <w:r>
        <w:rPr>
          <w:sz w:val="28"/>
          <w:szCs w:val="28"/>
          <w:u w:val="single"/>
        </w:rPr>
        <w:t xml:space="preserve"> відсутні</w:t>
      </w:r>
      <w:r>
        <w:rPr>
          <w:sz w:val="28"/>
          <w:szCs w:val="28"/>
        </w:rPr>
        <w:t>;</w:t>
      </w:r>
    </w:p>
    <w:p w14:paraId="2CD4B06A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Наявність та відповідність евакуаційних шляхів та виходів </w:t>
      </w:r>
      <w:r>
        <w:rPr>
          <w:sz w:val="28"/>
          <w:szCs w:val="28"/>
          <w:u w:val="single"/>
        </w:rPr>
        <w:t>наявні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відповідають вимогам;</w:t>
      </w:r>
      <w:r>
        <w:rPr>
          <w:sz w:val="28"/>
          <w:szCs w:val="28"/>
          <w:u w:val="single"/>
        </w:rPr>
        <w:tab/>
      </w:r>
    </w:p>
    <w:p w14:paraId="76809C29" w14:textId="77777777" w:rsidR="00000000" w:rsidRDefault="00000000">
      <w:pPr>
        <w:tabs>
          <w:tab w:val="right" w:pos="9639"/>
        </w:tabs>
        <w:ind w:right="2"/>
        <w:rPr>
          <w:sz w:val="28"/>
          <w:szCs w:val="28"/>
          <w:u w:val="single"/>
        </w:rPr>
      </w:pPr>
      <w:r>
        <w:rPr>
          <w:sz w:val="28"/>
          <w:szCs w:val="28"/>
        </w:rPr>
        <w:t>Проведення обробляння будівельних конструкцій вогнестійкими засобами</w:t>
      </w:r>
      <w:r>
        <w:rPr>
          <w:sz w:val="28"/>
          <w:szCs w:val="28"/>
          <w:u w:val="single"/>
        </w:rPr>
        <w:tab/>
        <w:t>;</w:t>
      </w:r>
    </w:p>
    <w:p w14:paraId="3EF3BFF0" w14:textId="77777777" w:rsidR="00000000" w:rsidRDefault="0000000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>Інші питання пожежної безпеки.</w:t>
      </w:r>
    </w:p>
    <w:p w14:paraId="28173B85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Стан покрівлі </w:t>
      </w:r>
      <w:r>
        <w:rPr>
          <w:color w:val="000000"/>
          <w:sz w:val="28"/>
          <w:szCs w:val="28"/>
          <w:u w:val="single"/>
        </w:rPr>
        <w:t>задовільний</w:t>
      </w:r>
      <w:r>
        <w:rPr>
          <w:color w:val="000000"/>
          <w:sz w:val="28"/>
          <w:szCs w:val="28"/>
        </w:rPr>
        <w:t>.</w:t>
      </w:r>
    </w:p>
    <w:p w14:paraId="1E533549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31Наявність і стан інженерних комунікацій:</w:t>
      </w:r>
    </w:p>
    <w:p w14:paraId="792FEE6F" w14:textId="77777777" w:rsidR="00000000" w:rsidRDefault="00000000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Водопостачання </w:t>
      </w:r>
      <w:r>
        <w:rPr>
          <w:sz w:val="28"/>
          <w:szCs w:val="28"/>
          <w:u w:val="single"/>
        </w:rPr>
        <w:t>централізоване</w:t>
      </w:r>
      <w:r>
        <w:rPr>
          <w:sz w:val="28"/>
          <w:szCs w:val="28"/>
        </w:rPr>
        <w:t xml:space="preserve">; </w:t>
      </w:r>
    </w:p>
    <w:p w14:paraId="3EDB0C04" w14:textId="77777777" w:rsidR="00000000" w:rsidRDefault="00000000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>газопостачання (</w:t>
      </w:r>
      <w:r>
        <w:rPr>
          <w:sz w:val="28"/>
          <w:szCs w:val="28"/>
          <w:u w:val="single"/>
        </w:rPr>
        <w:t>електропостачання)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забезпечені</w:t>
      </w:r>
      <w:r>
        <w:rPr>
          <w:sz w:val="28"/>
          <w:szCs w:val="28"/>
        </w:rPr>
        <w:t xml:space="preserve">; </w:t>
      </w:r>
    </w:p>
    <w:p w14:paraId="7468BA4F" w14:textId="77777777" w:rsidR="00000000" w:rsidRDefault="00000000">
      <w:pPr>
        <w:tabs>
          <w:tab w:val="left" w:pos="1134"/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каналізація </w:t>
      </w:r>
      <w:r>
        <w:rPr>
          <w:sz w:val="28"/>
          <w:szCs w:val="28"/>
          <w:u w:val="single"/>
        </w:rPr>
        <w:t>наявна</w:t>
      </w:r>
      <w:r>
        <w:rPr>
          <w:sz w:val="28"/>
          <w:szCs w:val="28"/>
        </w:rPr>
        <w:t xml:space="preserve">. </w:t>
      </w:r>
    </w:p>
    <w:p w14:paraId="70C06620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32.Стан центральної вентиляції, можливості дотримання повітрообміну</w:t>
      </w:r>
    </w:p>
    <w:p w14:paraId="201ADC87" w14:textId="77777777" w:rsidR="00000000" w:rsidRDefault="00000000">
      <w:pPr>
        <w:tabs>
          <w:tab w:val="right" w:pos="9639"/>
        </w:tabs>
        <w:ind w:right="2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дотримується</w:t>
      </w:r>
      <w:r>
        <w:rPr>
          <w:sz w:val="28"/>
          <w:szCs w:val="28"/>
        </w:rPr>
        <w:t>.</w:t>
      </w:r>
    </w:p>
    <w:p w14:paraId="418AE71B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33.Наявність підсобного господарства та його стан</w:t>
      </w:r>
      <w:r>
        <w:rPr>
          <w:color w:val="000000"/>
          <w:sz w:val="28"/>
          <w:szCs w:val="28"/>
          <w:u w:val="single"/>
        </w:rPr>
        <w:t xml:space="preserve"> відсутнє</w:t>
      </w:r>
      <w:r>
        <w:rPr>
          <w:sz w:val="28"/>
          <w:szCs w:val="28"/>
        </w:rPr>
        <w:t>.</w:t>
      </w:r>
    </w:p>
    <w:p w14:paraId="08D0DC44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34.Наявність гуртожитку та його стан </w:t>
      </w:r>
      <w:r>
        <w:rPr>
          <w:color w:val="000000"/>
          <w:sz w:val="28"/>
          <w:szCs w:val="28"/>
          <w:u w:val="single"/>
        </w:rPr>
        <w:t>відсутній</w:t>
      </w:r>
      <w:r>
        <w:rPr>
          <w:sz w:val="28"/>
          <w:szCs w:val="28"/>
        </w:rPr>
        <w:t>.</w:t>
      </w:r>
    </w:p>
    <w:p w14:paraId="4F9ECDEE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35.Забезпечення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 </w:t>
      </w:r>
      <w:r>
        <w:rPr>
          <w:color w:val="000000"/>
          <w:sz w:val="28"/>
          <w:szCs w:val="28"/>
          <w:u w:val="single"/>
        </w:rPr>
        <w:t>журнали з безпеки життєдіяльності ведуться</w:t>
      </w:r>
      <w:r>
        <w:rPr>
          <w:sz w:val="28"/>
          <w:szCs w:val="28"/>
        </w:rPr>
        <w:t>.</w:t>
      </w:r>
    </w:p>
    <w:p w14:paraId="1A4F0A44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36.Готовність закладу освіти до зими, наявність планів підготовки до зими. Характер опалювальної системи (котельня, теплоцентраль, пічне), її стан</w:t>
      </w:r>
    </w:p>
    <w:p w14:paraId="65498E45" w14:textId="77777777" w:rsidR="00000000" w:rsidRDefault="0000000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  <w:u w:val="single"/>
        </w:rPr>
        <w:t>Опалювальна система готова до зими</w:t>
      </w:r>
      <w:r>
        <w:rPr>
          <w:sz w:val="28"/>
          <w:szCs w:val="28"/>
        </w:rPr>
        <w:t>.</w:t>
      </w:r>
    </w:p>
    <w:p w14:paraId="51E3D66A" w14:textId="77777777" w:rsidR="00000000" w:rsidRDefault="00000000">
      <w:pPr>
        <w:tabs>
          <w:tab w:val="right" w:pos="9639"/>
        </w:tabs>
        <w:ind w:right="2"/>
        <w:rPr>
          <w:sz w:val="28"/>
          <w:szCs w:val="28"/>
        </w:rPr>
      </w:pPr>
    </w:p>
    <w:p w14:paraId="2CA5892F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37.Забезпеченість педагогічними кадрами та техперсоналом </w:t>
      </w:r>
      <w:r>
        <w:rPr>
          <w:color w:val="000000"/>
          <w:sz w:val="28"/>
          <w:szCs w:val="28"/>
          <w:u w:val="single"/>
        </w:rPr>
        <w:t>забезпечено</w:t>
      </w:r>
      <w:r>
        <w:rPr>
          <w:sz w:val="28"/>
          <w:szCs w:val="28"/>
        </w:rPr>
        <w:t>.</w:t>
      </w:r>
    </w:p>
    <w:p w14:paraId="658CA065" w14:textId="77777777" w:rsidR="00000000" w:rsidRDefault="00000000">
      <w:pPr>
        <w:tabs>
          <w:tab w:val="left" w:pos="1134"/>
          <w:tab w:val="right" w:pos="9639"/>
        </w:tabs>
        <w:ind w:left="710" w:right="2"/>
        <w:jc w:val="both"/>
        <w:rPr>
          <w:sz w:val="28"/>
          <w:szCs w:val="28"/>
        </w:rPr>
      </w:pPr>
    </w:p>
    <w:p w14:paraId="5EF2381A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38.Наявність та реєстрація колективного договору </w:t>
      </w:r>
      <w:r>
        <w:rPr>
          <w:color w:val="000000"/>
          <w:sz w:val="28"/>
          <w:szCs w:val="28"/>
          <w:u w:val="single"/>
        </w:rPr>
        <w:t>наявна</w:t>
      </w:r>
      <w:r>
        <w:rPr>
          <w:sz w:val="28"/>
          <w:szCs w:val="28"/>
        </w:rPr>
        <w:t>.</w:t>
      </w:r>
    </w:p>
    <w:p w14:paraId="0D5F2F7D" w14:textId="77777777" w:rsidR="00000000" w:rsidRDefault="00000000">
      <w:pPr>
        <w:ind w:left="3"/>
        <w:rPr>
          <w:sz w:val="28"/>
          <w:szCs w:val="28"/>
        </w:rPr>
      </w:pPr>
    </w:p>
    <w:p w14:paraId="17AD936C" w14:textId="77777777" w:rsidR="00000000" w:rsidRDefault="00000000">
      <w:pPr>
        <w:tabs>
          <w:tab w:val="left" w:pos="1134"/>
          <w:tab w:val="right" w:pos="9639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Висновок комісії про готовність закладу освіти до нового навчального року:</w:t>
      </w:r>
    </w:p>
    <w:p w14:paraId="78FD54DF" w14:textId="77777777" w:rsidR="00000000" w:rsidRDefault="00000000">
      <w:pPr>
        <w:tabs>
          <w:tab w:val="right" w:pos="9639"/>
        </w:tabs>
        <w:ind w:right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>.</w:t>
      </w:r>
    </w:p>
    <w:p w14:paraId="29ADE985" w14:textId="77777777" w:rsidR="00000000" w:rsidRDefault="00000000">
      <w:pPr>
        <w:tabs>
          <w:tab w:val="righ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FE46C8F" w14:textId="77777777" w:rsidR="00000000" w:rsidRDefault="00000000">
      <w:pPr>
        <w:ind w:left="3"/>
        <w:rPr>
          <w:sz w:val="28"/>
          <w:szCs w:val="28"/>
        </w:rPr>
      </w:pPr>
    </w:p>
    <w:tbl>
      <w:tblPr>
        <w:tblW w:w="6765" w:type="dxa"/>
        <w:tblInd w:w="3" w:type="dxa"/>
        <w:tblLook w:val="0000" w:firstRow="0" w:lastRow="0" w:firstColumn="0" w:lastColumn="0" w:noHBand="0" w:noVBand="0"/>
      </w:tblPr>
      <w:tblGrid>
        <w:gridCol w:w="6765"/>
      </w:tblGrid>
      <w:tr w:rsidR="00000000" w14:paraId="58801BC2" w14:textId="77777777">
        <w:trPr>
          <w:trHeight w:val="646"/>
        </w:trPr>
        <w:tc>
          <w:tcPr>
            <w:tcW w:w="6765" w:type="dxa"/>
          </w:tcPr>
          <w:p w14:paraId="49256A3D" w14:textId="77777777" w:rsidR="00000000" w:rsidRDefault="00000000">
            <w:pPr>
              <w:tabs>
                <w:tab w:val="center" w:pos="2749"/>
                <w:tab w:val="center" w:pos="40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  </w:t>
            </w:r>
            <w:r>
              <w:rPr>
                <w:sz w:val="28"/>
                <w:szCs w:val="28"/>
              </w:rPr>
              <w:tab/>
              <w:t>_________________</w:t>
            </w:r>
            <w:proofErr w:type="spellStart"/>
            <w:r>
              <w:rPr>
                <w:sz w:val="28"/>
                <w:szCs w:val="28"/>
              </w:rPr>
              <w:t>І.П.Гордійчук</w:t>
            </w:r>
            <w:proofErr w:type="spellEnd"/>
          </w:p>
          <w:p w14:paraId="3B697A28" w14:textId="77777777" w:rsidR="00000000" w:rsidRDefault="00000000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  _________________</w:t>
            </w:r>
            <w:proofErr w:type="spellStart"/>
            <w:r>
              <w:rPr>
                <w:sz w:val="28"/>
                <w:szCs w:val="28"/>
              </w:rPr>
              <w:t>Г.Д.Довганенко</w:t>
            </w:r>
            <w:proofErr w:type="spellEnd"/>
          </w:p>
        </w:tc>
      </w:tr>
      <w:tr w:rsidR="00000000" w14:paraId="30CDFC33" w14:textId="77777777">
        <w:trPr>
          <w:trHeight w:val="322"/>
        </w:trPr>
        <w:tc>
          <w:tcPr>
            <w:tcW w:w="6765" w:type="dxa"/>
          </w:tcPr>
          <w:p w14:paraId="45B5C967" w14:textId="77777777" w:rsidR="00000000" w:rsidRDefault="00000000">
            <w:pPr>
              <w:tabs>
                <w:tab w:val="center" w:pos="-3"/>
                <w:tab w:val="left" w:pos="1677"/>
                <w:tab w:val="left" w:pos="1917"/>
                <w:tab w:val="center" w:pos="10062"/>
              </w:tabs>
              <w:ind w:left="1820" w:hangingChars="650" w:hanging="1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_________________</w:t>
            </w:r>
            <w:proofErr w:type="spellStart"/>
            <w:r>
              <w:rPr>
                <w:sz w:val="28"/>
                <w:szCs w:val="28"/>
              </w:rPr>
              <w:t>Р.О.Бунич</w:t>
            </w:r>
            <w:proofErr w:type="spellEnd"/>
            <w:r>
              <w:rPr>
                <w:sz w:val="28"/>
                <w:szCs w:val="28"/>
              </w:rPr>
              <w:t xml:space="preserve">                          _________________</w:t>
            </w:r>
            <w:proofErr w:type="spellStart"/>
            <w:r>
              <w:rPr>
                <w:sz w:val="28"/>
                <w:szCs w:val="28"/>
              </w:rPr>
              <w:t>О.П.Свящук</w:t>
            </w:r>
            <w:proofErr w:type="spellEnd"/>
          </w:p>
          <w:p w14:paraId="69FC4BC8" w14:textId="77777777" w:rsidR="00000000" w:rsidRDefault="00000000">
            <w:pPr>
              <w:tabs>
                <w:tab w:val="center" w:pos="-3"/>
                <w:tab w:val="left" w:pos="1677"/>
                <w:tab w:val="left" w:pos="1917"/>
                <w:tab w:val="center" w:pos="10062"/>
              </w:tabs>
              <w:ind w:left="1820" w:hangingChars="650" w:hanging="1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_________________ </w:t>
            </w:r>
            <w:proofErr w:type="spellStart"/>
            <w:r>
              <w:rPr>
                <w:sz w:val="28"/>
                <w:szCs w:val="28"/>
              </w:rPr>
              <w:t>Н.Н.Школьна</w:t>
            </w:r>
            <w:proofErr w:type="spellEnd"/>
          </w:p>
          <w:p w14:paraId="0EF42FEB" w14:textId="77777777" w:rsidR="00000000" w:rsidRDefault="00000000">
            <w:pPr>
              <w:tabs>
                <w:tab w:val="center" w:pos="-3"/>
                <w:tab w:val="left" w:pos="1677"/>
                <w:tab w:val="left" w:pos="1917"/>
                <w:tab w:val="center" w:pos="10062"/>
              </w:tabs>
              <w:ind w:left="1820" w:hangingChars="650" w:hanging="1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_________________ О.П. </w:t>
            </w:r>
            <w:proofErr w:type="spellStart"/>
            <w:r>
              <w:rPr>
                <w:sz w:val="28"/>
                <w:szCs w:val="28"/>
              </w:rPr>
              <w:t>Залюбівський</w:t>
            </w:r>
            <w:proofErr w:type="spellEnd"/>
          </w:p>
          <w:p w14:paraId="48DF124D" w14:textId="77777777" w:rsidR="00000000" w:rsidRDefault="00000000">
            <w:pPr>
              <w:tabs>
                <w:tab w:val="center" w:pos="-3"/>
                <w:tab w:val="left" w:pos="4077"/>
                <w:tab w:val="left" w:pos="4377"/>
                <w:tab w:val="center" w:pos="10062"/>
              </w:tabs>
              <w:ind w:firstLine="1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В.Ф. Прокопенко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000000" w14:paraId="63164031" w14:textId="77777777">
        <w:trPr>
          <w:trHeight w:val="322"/>
        </w:trPr>
        <w:tc>
          <w:tcPr>
            <w:tcW w:w="6765" w:type="dxa"/>
          </w:tcPr>
          <w:p w14:paraId="6950FD67" w14:textId="77777777" w:rsidR="00000000" w:rsidRDefault="00000000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000000" w14:paraId="6DC3AC5B" w14:textId="77777777">
        <w:trPr>
          <w:trHeight w:val="345"/>
        </w:trPr>
        <w:tc>
          <w:tcPr>
            <w:tcW w:w="6765" w:type="dxa"/>
          </w:tcPr>
          <w:p w14:paraId="67A98797" w14:textId="77777777" w:rsidR="00000000" w:rsidRDefault="00000000">
            <w:pPr>
              <w:tabs>
                <w:tab w:val="center" w:pos="1831"/>
                <w:tab w:val="center" w:pos="2748"/>
                <w:tab w:val="center" w:pos="40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</w:t>
            </w:r>
          </w:p>
        </w:tc>
      </w:tr>
    </w:tbl>
    <w:p w14:paraId="06B80C9C" w14:textId="77777777" w:rsidR="00B31E02" w:rsidRDefault="00B31E02"/>
    <w:sectPr w:rsidR="00B31E0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49"/>
    <w:rsid w:val="004D2F4F"/>
    <w:rsid w:val="00B31E02"/>
    <w:rsid w:val="00B6013B"/>
    <w:rsid w:val="00E13349"/>
    <w:rsid w:val="00EF5D06"/>
    <w:rsid w:val="199C01D9"/>
    <w:rsid w:val="3DE77D09"/>
    <w:rsid w:val="782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F5071"/>
  <w15:chartTrackingRefBased/>
  <w15:docId w15:val="{35DB97F7-442D-429B-8331-578EC8F3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5965</Words>
  <Characters>3401</Characters>
  <Application>Microsoft Office Word</Application>
  <DocSecurity>0</DocSecurity>
  <Lines>28</Lines>
  <Paragraphs>18</Paragraphs>
  <ScaleCrop>false</ScaleCrop>
  <Company>RePack by SPecialiST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2023-11-28T14:15:00Z</cp:lastPrinted>
  <dcterms:created xsi:type="dcterms:W3CDTF">2023-12-04T10:13:00Z</dcterms:created>
  <dcterms:modified xsi:type="dcterms:W3CDTF">2023-12-04T10:13:00Z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C163986C890E4645B818651D4ABCE60B_13</vt:lpwstr>
  </property>
</Properties>
</file>