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68F2" w14:textId="77777777" w:rsidR="00492AA5" w:rsidRDefault="00492AA5">
      <w:pPr>
        <w:rPr>
          <w:lang w:val="uk-UA"/>
        </w:rPr>
      </w:pPr>
    </w:p>
    <w:p w14:paraId="3411DDD0" w14:textId="77777777" w:rsidR="00B64D9C" w:rsidRPr="00297B2A" w:rsidRDefault="00B64D9C" w:rsidP="00297B2A">
      <w:pPr>
        <w:jc w:val="right"/>
        <w:rPr>
          <w:b/>
          <w:bCs/>
          <w:lang w:val="uk-UA"/>
        </w:rPr>
      </w:pPr>
    </w:p>
    <w:p w14:paraId="2C773C7F" w14:textId="77777777" w:rsidR="00297B2A" w:rsidRPr="00297B2A" w:rsidRDefault="00297B2A" w:rsidP="00297B2A">
      <w:pPr>
        <w:jc w:val="right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297B2A">
        <w:rPr>
          <w:rFonts w:ascii="Times New Roman" w:hAnsi="Times New Roman" w:cs="Times New Roman"/>
          <w:b/>
          <w:bCs/>
          <w:sz w:val="32"/>
          <w:szCs w:val="32"/>
          <w:lang w:val="uk-UA"/>
        </w:rPr>
        <w:t>«ЗАТВЕРДЖЕНО»</w:t>
      </w:r>
    </w:p>
    <w:p w14:paraId="755895FF" w14:textId="77777777" w:rsidR="00297B2A" w:rsidRDefault="00297B2A" w:rsidP="00297B2A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</w:t>
      </w:r>
      <w:r w:rsidRPr="00297B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ішенням </w:t>
      </w:r>
      <w:r w:rsidR="00CF1C44">
        <w:rPr>
          <w:rFonts w:ascii="Times New Roman" w:hAnsi="Times New Roman" w:cs="Times New Roman"/>
          <w:b/>
          <w:bCs/>
          <w:sz w:val="28"/>
          <w:szCs w:val="28"/>
          <w:lang w:val="uk-UA"/>
        </w:rPr>
        <w:t>5</w:t>
      </w:r>
      <w:r w:rsidRPr="00297B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сесії </w:t>
      </w:r>
      <w:r w:rsidR="00CF1C44">
        <w:rPr>
          <w:rFonts w:ascii="Times New Roman" w:hAnsi="Times New Roman" w:cs="Times New Roman"/>
          <w:b/>
          <w:bCs/>
          <w:sz w:val="28"/>
          <w:szCs w:val="28"/>
          <w:lang w:val="uk-UA"/>
        </w:rPr>
        <w:t>8</w:t>
      </w:r>
      <w:r w:rsidRPr="00297B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скликання</w:t>
      </w:r>
    </w:p>
    <w:p w14:paraId="627F4AE0" w14:textId="77777777" w:rsidR="00297B2A" w:rsidRPr="00297B2A" w:rsidRDefault="00CF1C44" w:rsidP="00CF1C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</w:t>
      </w:r>
      <w:r w:rsidR="00297B2A" w:rsidRPr="00297B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30</w:t>
      </w:r>
      <w:r w:rsidR="00297B2A" w:rsidRPr="00297B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грудня</w:t>
      </w:r>
      <w:r w:rsidR="00297B2A" w:rsidRPr="00297B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297B2A" w:rsidRPr="00297B2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95 </w:t>
      </w:r>
    </w:p>
    <w:p w14:paraId="48685B4D" w14:textId="77777777" w:rsidR="00492AA5" w:rsidRDefault="00492AA5" w:rsidP="00297B2A">
      <w:pPr>
        <w:shd w:val="clear" w:color="auto" w:fill="FFFFFF"/>
        <w:spacing w:before="785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6837056" w14:textId="77777777" w:rsidR="001A12ED" w:rsidRDefault="001A12ED" w:rsidP="00297B2A">
      <w:pPr>
        <w:shd w:val="clear" w:color="auto" w:fill="FFFFFF"/>
        <w:spacing w:before="785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798B80" w14:textId="77777777" w:rsidR="001A12ED" w:rsidRDefault="001A12ED" w:rsidP="00297B2A">
      <w:pPr>
        <w:shd w:val="clear" w:color="auto" w:fill="FFFFFF"/>
        <w:spacing w:before="785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0E99BCB" w14:textId="77777777" w:rsidR="004F438F" w:rsidRPr="00297B2A" w:rsidRDefault="004F438F" w:rsidP="004F438F">
      <w:pPr>
        <w:jc w:val="center"/>
        <w:rPr>
          <w:rFonts w:ascii="Times New Roman" w:hAnsi="Times New Roman" w:cs="Times New Roman"/>
          <w:b/>
          <w:sz w:val="96"/>
          <w:szCs w:val="96"/>
          <w:lang w:val="uk-UA"/>
        </w:rPr>
      </w:pPr>
      <w:r w:rsidRPr="00297B2A">
        <w:rPr>
          <w:rFonts w:ascii="Times New Roman" w:hAnsi="Times New Roman" w:cs="Times New Roman"/>
          <w:b/>
          <w:sz w:val="96"/>
          <w:szCs w:val="96"/>
        </w:rPr>
        <w:t>С</w:t>
      </w:r>
      <w:proofErr w:type="spellStart"/>
      <w:r w:rsidR="00297B2A">
        <w:rPr>
          <w:rFonts w:ascii="Times New Roman" w:hAnsi="Times New Roman" w:cs="Times New Roman"/>
          <w:b/>
          <w:sz w:val="96"/>
          <w:szCs w:val="96"/>
          <w:lang w:val="uk-UA"/>
        </w:rPr>
        <w:t>татут</w:t>
      </w:r>
      <w:proofErr w:type="spellEnd"/>
    </w:p>
    <w:p w14:paraId="7D0AA2F8" w14:textId="77777777" w:rsidR="00B91D83" w:rsidRDefault="00CF1C44" w:rsidP="00B91D83">
      <w:pPr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    </w:t>
      </w:r>
      <w:r w:rsidR="00297B2A" w:rsidRPr="00297B2A">
        <w:rPr>
          <w:rFonts w:ascii="Times New Roman" w:hAnsi="Times New Roman" w:cs="Times New Roman"/>
          <w:b/>
          <w:sz w:val="72"/>
          <w:szCs w:val="72"/>
          <w:lang w:val="uk-UA"/>
        </w:rPr>
        <w:t>Комунально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>го</w:t>
      </w:r>
      <w:r w:rsidR="00297B2A" w:rsidRPr="00297B2A">
        <w:rPr>
          <w:rFonts w:ascii="Times New Roman" w:hAnsi="Times New Roman" w:cs="Times New Roman"/>
          <w:b/>
          <w:sz w:val="72"/>
          <w:szCs w:val="72"/>
          <w:lang w:val="uk-UA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>закладу</w:t>
      </w:r>
    </w:p>
    <w:p w14:paraId="1C1AF756" w14:textId="77777777" w:rsidR="00B91D83" w:rsidRDefault="00B91D83" w:rsidP="00B91D83">
      <w:pPr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         Погребищенська                                                                                           </w:t>
      </w:r>
      <w:r w:rsidR="00297B2A" w:rsidRPr="00297B2A">
        <w:rPr>
          <w:rFonts w:ascii="Times New Roman" w:hAnsi="Times New Roman" w:cs="Times New Roman"/>
          <w:b/>
          <w:sz w:val="72"/>
          <w:szCs w:val="72"/>
          <w:lang w:val="uk-UA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         </w:t>
      </w:r>
      <w:r w:rsidR="00297B2A" w:rsidRPr="00297B2A">
        <w:rPr>
          <w:rFonts w:ascii="Times New Roman" w:hAnsi="Times New Roman" w:cs="Times New Roman"/>
          <w:b/>
          <w:sz w:val="72"/>
          <w:szCs w:val="72"/>
          <w:lang w:val="uk-UA"/>
        </w:rPr>
        <w:t>дитячо-юнацька спортивна</w:t>
      </w:r>
    </w:p>
    <w:p w14:paraId="518F5FCE" w14:textId="77777777" w:rsidR="00297B2A" w:rsidRDefault="00B91D83" w:rsidP="00B91D83">
      <w:pPr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                школа</w:t>
      </w:r>
      <w:r w:rsidR="00297B2A" w:rsidRPr="00297B2A">
        <w:rPr>
          <w:rFonts w:ascii="Times New Roman" w:hAnsi="Times New Roman" w:cs="Times New Roman"/>
          <w:b/>
          <w:sz w:val="72"/>
          <w:szCs w:val="72"/>
          <w:lang w:val="uk-UA"/>
        </w:rPr>
        <w:t xml:space="preserve"> </w:t>
      </w:r>
      <w:r>
        <w:rPr>
          <w:rFonts w:ascii="Times New Roman" w:hAnsi="Times New Roman" w:cs="Times New Roman"/>
          <w:b/>
          <w:sz w:val="72"/>
          <w:szCs w:val="72"/>
          <w:lang w:val="uk-UA"/>
        </w:rPr>
        <w:t xml:space="preserve">       </w:t>
      </w:r>
    </w:p>
    <w:p w14:paraId="045B3935" w14:textId="77777777" w:rsidR="00B771E8" w:rsidRDefault="00B771E8" w:rsidP="004F438F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>Погребищенської міської ради</w:t>
      </w:r>
    </w:p>
    <w:p w14:paraId="3AAE51CA" w14:textId="77777777" w:rsidR="00B771E8" w:rsidRDefault="00B771E8" w:rsidP="004F438F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>Вінницького району</w:t>
      </w:r>
    </w:p>
    <w:p w14:paraId="4C847A50" w14:textId="77777777" w:rsidR="00B771E8" w:rsidRPr="00297B2A" w:rsidRDefault="00B771E8" w:rsidP="004F438F">
      <w:pPr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>
        <w:rPr>
          <w:rFonts w:ascii="Times New Roman" w:hAnsi="Times New Roman" w:cs="Times New Roman"/>
          <w:b/>
          <w:sz w:val="72"/>
          <w:szCs w:val="72"/>
          <w:lang w:val="uk-UA"/>
        </w:rPr>
        <w:t>Вінницької області</w:t>
      </w:r>
    </w:p>
    <w:p w14:paraId="1155374A" w14:textId="77777777" w:rsidR="00B64D9C" w:rsidRDefault="00297B2A" w:rsidP="00B771E8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(</w:t>
      </w:r>
      <w:r w:rsidR="00C750BD" w:rsidRPr="00C750BD">
        <w:rPr>
          <w:rFonts w:ascii="Times New Roman" w:hAnsi="Times New Roman" w:cs="Times New Roman"/>
          <w:b/>
          <w:sz w:val="40"/>
          <w:szCs w:val="40"/>
          <w:lang w:val="uk-UA"/>
        </w:rPr>
        <w:t>нова редакція)</w:t>
      </w:r>
    </w:p>
    <w:p w14:paraId="0D36DEC3" w14:textId="77777777" w:rsidR="00B771E8" w:rsidRPr="00B771E8" w:rsidRDefault="00B771E8" w:rsidP="00B771E8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</w:p>
    <w:p w14:paraId="0D0CA041" w14:textId="77777777" w:rsidR="001A12ED" w:rsidRDefault="001A12ED" w:rsidP="002013D2">
      <w:pPr>
        <w:shd w:val="clear" w:color="auto" w:fill="FFFFFF"/>
        <w:spacing w:before="100" w:beforeAutospacing="1" w:line="180" w:lineRule="atLeast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86CA70B" w14:textId="77777777" w:rsidR="001A12ED" w:rsidRDefault="001A12ED" w:rsidP="002013D2">
      <w:pPr>
        <w:shd w:val="clear" w:color="auto" w:fill="FFFFFF"/>
        <w:spacing w:before="100" w:beforeAutospacing="1" w:line="180" w:lineRule="atLeast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B512B23" w14:textId="77777777" w:rsidR="001A12ED" w:rsidRDefault="001A12ED" w:rsidP="002013D2">
      <w:pPr>
        <w:shd w:val="clear" w:color="auto" w:fill="FFFFFF"/>
        <w:spacing w:before="100" w:beforeAutospacing="1" w:line="180" w:lineRule="atLeast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3F0A4E6" w14:textId="77777777" w:rsidR="001A12ED" w:rsidRDefault="001A12ED" w:rsidP="002013D2">
      <w:pPr>
        <w:shd w:val="clear" w:color="auto" w:fill="FFFFFF"/>
        <w:spacing w:before="100" w:beforeAutospacing="1" w:line="180" w:lineRule="atLeast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31F2D476" w14:textId="77777777" w:rsidR="001A12ED" w:rsidRDefault="001A12ED" w:rsidP="002013D2">
      <w:pPr>
        <w:shd w:val="clear" w:color="auto" w:fill="FFFFFF"/>
        <w:spacing w:before="100" w:beforeAutospacing="1" w:line="180" w:lineRule="atLeast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</w:p>
    <w:p w14:paraId="4BCD8297" w14:textId="77777777" w:rsidR="002013D2" w:rsidRPr="00492AA5" w:rsidRDefault="002013D2" w:rsidP="002013D2">
      <w:pPr>
        <w:shd w:val="clear" w:color="auto" w:fill="FFFFFF"/>
        <w:spacing w:before="100" w:beforeAutospacing="1" w:line="180" w:lineRule="atLeast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proofErr w:type="spellStart"/>
      <w:r w:rsidRPr="00492AA5">
        <w:rPr>
          <w:rFonts w:ascii="Times New Roman" w:hAnsi="Times New Roman" w:cs="Times New Roman"/>
          <w:b/>
          <w:sz w:val="22"/>
          <w:szCs w:val="22"/>
          <w:lang w:val="uk-UA"/>
        </w:rPr>
        <w:t>м.Погребище</w:t>
      </w:r>
      <w:proofErr w:type="spellEnd"/>
    </w:p>
    <w:p w14:paraId="2617BEE3" w14:textId="77777777" w:rsidR="001A12ED" w:rsidRDefault="004F438F" w:rsidP="001A12ED">
      <w:pPr>
        <w:shd w:val="clear" w:color="auto" w:fill="FFFFFF"/>
        <w:spacing w:before="100" w:beforeAutospacing="1" w:line="180" w:lineRule="atLeast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 w:rsidRPr="00492AA5">
        <w:rPr>
          <w:rFonts w:ascii="Times New Roman" w:hAnsi="Times New Roman" w:cs="Times New Roman"/>
          <w:b/>
          <w:sz w:val="22"/>
          <w:szCs w:val="22"/>
          <w:lang w:val="uk-UA"/>
        </w:rPr>
        <w:t>20</w:t>
      </w:r>
      <w:r w:rsidR="00B771E8">
        <w:rPr>
          <w:rFonts w:ascii="Times New Roman" w:hAnsi="Times New Roman" w:cs="Times New Roman"/>
          <w:b/>
          <w:sz w:val="22"/>
          <w:szCs w:val="22"/>
          <w:lang w:val="uk-UA"/>
        </w:rPr>
        <w:t xml:space="preserve">20 </w:t>
      </w:r>
      <w:r w:rsidRPr="00492AA5">
        <w:rPr>
          <w:rFonts w:ascii="Times New Roman" w:hAnsi="Times New Roman" w:cs="Times New Roman"/>
          <w:b/>
          <w:sz w:val="22"/>
          <w:szCs w:val="22"/>
          <w:lang w:val="uk-UA"/>
        </w:rPr>
        <w:t>рік</w:t>
      </w:r>
    </w:p>
    <w:p w14:paraId="7802D0BF" w14:textId="77777777" w:rsidR="00B771E8" w:rsidRDefault="00B771E8" w:rsidP="00B771E8">
      <w:pPr>
        <w:shd w:val="clear" w:color="auto" w:fill="FFFFFF"/>
        <w:spacing w:before="100" w:beforeAutospacing="1" w:line="180" w:lineRule="atLeast"/>
        <w:jc w:val="center"/>
        <w:rPr>
          <w:rFonts w:ascii="Times New Roman" w:hAnsi="Times New Roman" w:cs="Times New Roman"/>
          <w:b/>
          <w:sz w:val="22"/>
          <w:szCs w:val="22"/>
          <w:lang w:val="uk-UA"/>
        </w:rPr>
      </w:pPr>
      <w:r>
        <w:rPr>
          <w:rFonts w:ascii="Times New Roman" w:hAnsi="Times New Roman" w:cs="Times New Roman"/>
          <w:b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14:paraId="1F0F17C4" w14:textId="77777777" w:rsidR="00B34613" w:rsidRPr="00727934" w:rsidRDefault="004F438F" w:rsidP="001A12ED">
      <w:pPr>
        <w:shd w:val="clear" w:color="auto" w:fill="FFFFFF"/>
        <w:spacing w:before="100" w:beforeAutospacing="1" w:line="180" w:lineRule="atLeast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 w:rsidRPr="00727934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lastRenderedPageBreak/>
        <w:t xml:space="preserve">Загальні положення </w:t>
      </w:r>
    </w:p>
    <w:p w14:paraId="210F6EBB" w14:textId="77777777" w:rsidR="00740467" w:rsidRPr="00727934" w:rsidRDefault="000657AD" w:rsidP="0006091C">
      <w:pPr>
        <w:shd w:val="clear" w:color="auto" w:fill="FFFFFF"/>
        <w:ind w:firstLine="567"/>
        <w:jc w:val="both"/>
        <w:rPr>
          <w:rFonts w:ascii="Times New Roman" w:hAnsi="Times New Roman" w:cs="Times New Roman"/>
          <w:spacing w:val="-17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>1. Комунальн</w:t>
      </w:r>
      <w:r w:rsidR="00B771E8">
        <w:rPr>
          <w:rFonts w:ascii="Times New Roman" w:hAnsi="Times New Roman" w:cs="Times New Roman"/>
          <w:spacing w:val="-5"/>
          <w:sz w:val="28"/>
          <w:szCs w:val="28"/>
          <w:lang w:val="uk-UA"/>
        </w:rPr>
        <w:t>ий заклад</w:t>
      </w: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B771E8" w:rsidRPr="00B771E8">
        <w:rPr>
          <w:rFonts w:ascii="Times New Roman" w:hAnsi="Times New Roman" w:cs="Times New Roman"/>
          <w:spacing w:val="-5"/>
          <w:sz w:val="28"/>
          <w:szCs w:val="28"/>
          <w:lang w:val="uk-UA"/>
        </w:rPr>
        <w:t>“</w:t>
      </w:r>
      <w:r w:rsidR="004F438F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>Погребищенська  д</w:t>
      </w:r>
      <w:r w:rsidR="00740467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>итячо-юнацька спортивна школа</w:t>
      </w:r>
      <w:r w:rsidR="00B771E8" w:rsidRPr="00B771E8">
        <w:rPr>
          <w:rFonts w:ascii="Times New Roman" w:hAnsi="Times New Roman" w:cs="Times New Roman"/>
          <w:spacing w:val="-5"/>
          <w:sz w:val="28"/>
          <w:szCs w:val="28"/>
          <w:lang w:val="uk-UA"/>
        </w:rPr>
        <w:t>”</w:t>
      </w:r>
      <w:r w:rsidR="00B771E8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Погребищенської міської ради Вінницького району Вінницької області</w:t>
      </w:r>
      <w:r w:rsidR="00CC6201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>, скорочена назва</w:t>
      </w:r>
      <w:r w:rsidR="00B771E8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58550E">
        <w:rPr>
          <w:rFonts w:ascii="Times New Roman" w:hAnsi="Times New Roman" w:cs="Times New Roman"/>
          <w:spacing w:val="-5"/>
          <w:sz w:val="28"/>
          <w:szCs w:val="28"/>
          <w:lang w:val="uk-UA"/>
        </w:rPr>
        <w:t>комунальний заклад</w:t>
      </w:r>
      <w:r w:rsidR="0058550E" w:rsidRPr="0058550E">
        <w:rPr>
          <w:rFonts w:ascii="Times New Roman" w:hAnsi="Times New Roman" w:cs="Times New Roman"/>
          <w:spacing w:val="-5"/>
          <w:sz w:val="28"/>
          <w:szCs w:val="28"/>
          <w:lang w:val="uk-UA"/>
        </w:rPr>
        <w:t>:</w:t>
      </w:r>
      <w:r w:rsidR="0058550E">
        <w:rPr>
          <w:rFonts w:ascii="Times New Roman" w:hAnsi="Times New Roman" w:cs="Times New Roman"/>
          <w:spacing w:val="-5"/>
          <w:sz w:val="28"/>
          <w:szCs w:val="28"/>
          <w:lang w:val="uk-UA"/>
        </w:rPr>
        <w:t>- КЗ</w:t>
      </w:r>
      <w:r w:rsidR="00CC6201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58550E" w:rsidRPr="0058550E">
        <w:rPr>
          <w:rFonts w:ascii="Times New Roman" w:hAnsi="Times New Roman" w:cs="Times New Roman"/>
          <w:spacing w:val="-5"/>
          <w:sz w:val="28"/>
          <w:szCs w:val="28"/>
          <w:lang w:val="uk-UA"/>
        </w:rPr>
        <w:t>“</w:t>
      </w:r>
      <w:r w:rsidR="00CC6201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>Погребищенська ДЮСШ</w:t>
      </w:r>
      <w:r w:rsidR="0058550E" w:rsidRPr="0058550E">
        <w:rPr>
          <w:rFonts w:ascii="Times New Roman" w:hAnsi="Times New Roman" w:cs="Times New Roman"/>
          <w:spacing w:val="-5"/>
          <w:sz w:val="28"/>
          <w:szCs w:val="28"/>
          <w:lang w:val="uk-UA"/>
        </w:rPr>
        <w:t>”</w:t>
      </w:r>
      <w:r w:rsidR="00740467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(далі — </w:t>
      </w:r>
      <w:r w:rsidR="004F438F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>ДЮСШ</w:t>
      </w:r>
      <w:r w:rsidR="00740467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) — </w:t>
      </w:r>
      <w:r w:rsidR="004F438F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це </w:t>
      </w:r>
      <w:r w:rsidR="00740467" w:rsidRPr="0072793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позашкільний навчальний заклад спортивного профілю, який забезпечує 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розвиток здібностей вихованців в обраному виді спорту, що в </w:t>
      </w:r>
      <w:r w:rsidR="00740467"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установленому порядку визнаний в Україні, створює необхідні умови для гармонійного виховання, фізичного розвитку, повноцінного оздоровлення, </w:t>
      </w:r>
      <w:r w:rsidR="0074046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змістовного відпочинку і дозвілля дітей та молоді, самореалізації, набуття 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>навичок здорового способу життя, підготовки спортивного резерву для збірних команд України.</w:t>
      </w:r>
    </w:p>
    <w:p w14:paraId="6817BC12" w14:textId="77777777" w:rsidR="00740467" w:rsidRPr="00727934" w:rsidRDefault="000657AD" w:rsidP="0006091C">
      <w:pPr>
        <w:shd w:val="clear" w:color="auto" w:fill="FFFFFF"/>
        <w:tabs>
          <w:tab w:val="left" w:pos="0"/>
        </w:tabs>
        <w:ind w:firstLine="567"/>
        <w:jc w:val="both"/>
        <w:rPr>
          <w:rFonts w:ascii="Times New Roman" w:hAnsi="Times New Roman" w:cs="Times New Roman"/>
          <w:spacing w:val="-8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2. </w:t>
      </w:r>
      <w:r w:rsidR="004F438F" w:rsidRPr="00727934">
        <w:rPr>
          <w:rFonts w:ascii="Times New Roman" w:hAnsi="Times New Roman" w:cs="Times New Roman"/>
          <w:spacing w:val="-1"/>
          <w:sz w:val="28"/>
          <w:szCs w:val="28"/>
          <w:lang w:val="uk-UA"/>
        </w:rPr>
        <w:t>ДЮСШ</w:t>
      </w:r>
      <w:r w:rsidR="00740467" w:rsidRPr="0072793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у своїй діяльності керується Конституцією та </w:t>
      </w:r>
      <w:r w:rsidR="00740467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законами України, актами Президента України і Кабінету Міністрів України, 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наказами </w:t>
      </w:r>
      <w:proofErr w:type="spellStart"/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>Мінмолодьспорту</w:t>
      </w:r>
      <w:proofErr w:type="spellEnd"/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, МОН, інших центральних органів </w:t>
      </w:r>
      <w:r w:rsidR="00740467"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виконавчої влади, рішеннями місцевих органів виконавчої влади та органів </w:t>
      </w:r>
      <w:r w:rsidR="0074046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>місцевого самоврядування, Положенням</w:t>
      </w:r>
      <w:r w:rsidR="004F438F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про дитячо-юнацьку спортивну школу</w:t>
      </w:r>
      <w:r w:rsidR="0074046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і </w:t>
      </w:r>
      <w:r w:rsidR="004F438F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цим </w:t>
      </w:r>
      <w:r w:rsidR="0040033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>С</w:t>
      </w:r>
      <w:r w:rsidR="0074046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>татутом.</w:t>
      </w:r>
    </w:p>
    <w:p w14:paraId="7196EAF5" w14:textId="77777777" w:rsidR="00740467" w:rsidRPr="00727934" w:rsidRDefault="00740467" w:rsidP="001A12ED">
      <w:pPr>
        <w:shd w:val="clear" w:color="auto" w:fill="FFFFFF"/>
        <w:spacing w:before="151"/>
        <w:ind w:left="85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7934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Організаційно-правові засади діяльності </w:t>
      </w:r>
      <w:r w:rsidR="00FB0DD3" w:rsidRPr="00727934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ДЮСШ</w:t>
      </w:r>
    </w:p>
    <w:p w14:paraId="45C0B2D6" w14:textId="77777777" w:rsidR="000657AD" w:rsidRDefault="00740467" w:rsidP="0006091C">
      <w:pPr>
        <w:shd w:val="clear" w:color="auto" w:fill="FFFFFF"/>
        <w:ind w:firstLine="4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7934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57A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>Мінмолодьспорт</w:t>
      </w:r>
      <w:proofErr w:type="spellEnd"/>
      <w:r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>, МОН в установленому порядку здійснюють</w:t>
      </w:r>
      <w:r w:rsidR="00A42705"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діяльністю </w:t>
      </w:r>
      <w:r w:rsidR="00FB0DD3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ДЮСШ. </w:t>
      </w:r>
    </w:p>
    <w:p w14:paraId="0C99A312" w14:textId="77777777" w:rsidR="00FB0DD3" w:rsidRPr="00727934" w:rsidRDefault="000657AD" w:rsidP="0006091C">
      <w:pPr>
        <w:shd w:val="clear" w:color="auto" w:fill="FFFFFF"/>
        <w:ind w:firstLine="4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="00FB0DD3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Погребищенська ДЮСШ - </w:t>
      </w:r>
      <w:r w:rsidR="00FB0DD3"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комунальної </w:t>
      </w:r>
      <w:r w:rsidR="00740467"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FB0DD3" w:rsidRPr="00727934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 власності.</w:t>
      </w:r>
      <w:r w:rsidR="00A42705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Засновником </w:t>
      </w:r>
      <w:r w:rsidR="00FB0DD3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>ДЮСШ</w:t>
      </w:r>
      <w:r w:rsidR="0074046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FB0DD3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є Погребищенська </w:t>
      </w:r>
      <w:r w:rsidR="00C277AF">
        <w:rPr>
          <w:rFonts w:ascii="Times New Roman" w:hAnsi="Times New Roman" w:cs="Times New Roman"/>
          <w:spacing w:val="-3"/>
          <w:sz w:val="28"/>
          <w:szCs w:val="28"/>
          <w:lang w:val="uk-UA"/>
        </w:rPr>
        <w:t>міська рада Вінницького району Вінницької області.</w:t>
      </w:r>
    </w:p>
    <w:p w14:paraId="7D11AF85" w14:textId="77777777" w:rsidR="00EB5DE2" w:rsidRPr="00727934" w:rsidRDefault="000657AD" w:rsidP="00EB5DE2">
      <w:pPr>
        <w:shd w:val="clear" w:color="auto" w:fill="FFFFFF"/>
        <w:ind w:firstLine="545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="00FB0DD3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ДЮСШ </w:t>
      </w:r>
      <w:r w:rsidR="00740467" w:rsidRPr="00727934">
        <w:rPr>
          <w:rFonts w:ascii="Times New Roman" w:hAnsi="Times New Roman" w:cs="Times New Roman"/>
          <w:spacing w:val="-7"/>
          <w:sz w:val="28"/>
          <w:szCs w:val="28"/>
          <w:lang w:val="uk-UA"/>
        </w:rPr>
        <w:t>є юридичною особою і діє на підставі</w:t>
      </w:r>
      <w:r w:rsidR="00FB0DD3" w:rsidRPr="00727934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даного</w:t>
      </w:r>
      <w:r w:rsidR="00400337" w:rsidRPr="00727934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 С</w:t>
      </w:r>
      <w:r w:rsidR="00740467" w:rsidRPr="00727934">
        <w:rPr>
          <w:rFonts w:ascii="Times New Roman" w:hAnsi="Times New Roman" w:cs="Times New Roman"/>
          <w:spacing w:val="-7"/>
          <w:sz w:val="28"/>
          <w:szCs w:val="28"/>
          <w:lang w:val="uk-UA"/>
        </w:rPr>
        <w:t xml:space="preserve">татуту, що </w:t>
      </w:r>
      <w:r w:rsidR="00740467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>розробл</w:t>
      </w:r>
      <w:r w:rsidR="00FB0DD3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>ений</w:t>
      </w:r>
      <w:r w:rsidR="00740467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на основі Положення</w:t>
      </w:r>
      <w:r w:rsidR="00FB0DD3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про дитячо-юнацьку спортивну школу та затверджений </w:t>
      </w:r>
      <w:r w:rsidR="00740467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>засновником</w:t>
      </w:r>
      <w:r w:rsidR="00EB5DE2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>, має самостійний баланс, ра</w:t>
      </w:r>
      <w:r w:rsidR="00CC6201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>хунок в установі банку, печатку, ш</w:t>
      </w:r>
      <w:r w:rsidR="00EB5DE2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>тамп, ідентифікаційний номер.</w:t>
      </w:r>
      <w:r w:rsidR="001C346C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Зареєстрована за адресою</w:t>
      </w:r>
      <w:r w:rsidR="0018332B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м.Погребище вул. Б.Хмельницького, 85.</w:t>
      </w:r>
    </w:p>
    <w:p w14:paraId="2A87742F" w14:textId="77777777" w:rsidR="00740467" w:rsidRPr="00727934" w:rsidRDefault="000657AD" w:rsidP="00EB5DE2">
      <w:pPr>
        <w:shd w:val="clear" w:color="auto" w:fill="FFFFFF"/>
        <w:ind w:firstLine="545"/>
        <w:jc w:val="both"/>
        <w:rPr>
          <w:rFonts w:ascii="Times New Roman" w:hAnsi="Times New Roman" w:cs="Times New Roman"/>
          <w:spacing w:val="-14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6. </w:t>
      </w:r>
      <w:r w:rsidR="00EB5DE2" w:rsidRPr="0072793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FB0DD3" w:rsidRPr="0072793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72793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 своїй структурі має</w:t>
      </w:r>
      <w:r w:rsidR="00FB0DD3" w:rsidRPr="0072793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740467" w:rsidRPr="0072793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відділення з видів </w:t>
      </w:r>
      <w:r w:rsidR="0074046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спорту, інші підрозділи, що передбачені її </w:t>
      </w:r>
      <w:r w:rsidR="0040033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>С</w:t>
      </w:r>
      <w:r w:rsidR="00740467" w:rsidRPr="0072793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татутом та відповідають меті 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>діяльності спортивної школи.</w:t>
      </w:r>
    </w:p>
    <w:p w14:paraId="2980F416" w14:textId="77777777" w:rsidR="00740467" w:rsidRPr="00727934" w:rsidRDefault="000657AD" w:rsidP="0006091C">
      <w:pPr>
        <w:shd w:val="clear" w:color="auto" w:fill="FFFFFF"/>
        <w:ind w:firstLine="3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7. </w:t>
      </w:r>
      <w:r w:rsidR="00FB0DD3" w:rsidRPr="00727934">
        <w:rPr>
          <w:rFonts w:ascii="Times New Roman" w:hAnsi="Times New Roman" w:cs="Times New Roman"/>
          <w:spacing w:val="-1"/>
          <w:sz w:val="28"/>
          <w:szCs w:val="28"/>
          <w:lang w:val="uk-UA"/>
        </w:rPr>
        <w:t>ДЮСШ</w:t>
      </w:r>
      <w:r w:rsidR="00740467" w:rsidRPr="0072793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у штатному розписі </w:t>
      </w:r>
      <w:r w:rsidR="00EB5DE2" w:rsidRPr="00727934">
        <w:rPr>
          <w:rFonts w:ascii="Times New Roman" w:hAnsi="Times New Roman" w:cs="Times New Roman"/>
          <w:spacing w:val="-1"/>
          <w:sz w:val="28"/>
          <w:szCs w:val="28"/>
          <w:lang w:val="uk-UA"/>
        </w:rPr>
        <w:t>повинна мати</w:t>
      </w:r>
      <w:r w:rsidR="00FB0DD3" w:rsidRPr="0072793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740467" w:rsidRPr="0072793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не менше 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ніж вісім посад тренера-викладача, </w:t>
      </w:r>
      <w:r w:rsidR="00740467" w:rsidRPr="0072793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а також </w:t>
      </w:r>
      <w:r w:rsidR="00740467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орендовану матеріально-технічну базу, науково-методичне і медичне забезпечення, необхідні кошти, зокрема фонди оплати праці. </w:t>
      </w:r>
    </w:p>
    <w:p w14:paraId="5320AEA2" w14:textId="77777777" w:rsidR="00740467" w:rsidRPr="00727934" w:rsidRDefault="000657AD" w:rsidP="0006091C">
      <w:pPr>
        <w:shd w:val="clear" w:color="auto" w:fill="FFFFFF"/>
        <w:tabs>
          <w:tab w:val="left" w:pos="851"/>
        </w:tabs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8. </w:t>
      </w:r>
      <w:r w:rsidR="00311D53" w:rsidRPr="00727934">
        <w:rPr>
          <w:rFonts w:ascii="Times New Roman" w:hAnsi="Times New Roman" w:cs="Times New Roman"/>
          <w:spacing w:val="-12"/>
          <w:sz w:val="28"/>
          <w:szCs w:val="28"/>
          <w:lang w:val="uk-UA"/>
        </w:rPr>
        <w:t>ДЮСШ</w:t>
      </w:r>
      <w:r w:rsidR="00740467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підлягає державній атестації, яка проводиться не</w:t>
      </w:r>
      <w:r w:rsidR="00A42705" w:rsidRPr="0072793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740467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>рідше одного разу на 10 років у порядку, встановленому МОН. Результати</w:t>
      </w:r>
      <w:r w:rsidR="00A42705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атестації </w:t>
      </w:r>
      <w:r w:rsidR="00311D53" w:rsidRPr="00727934">
        <w:rPr>
          <w:rFonts w:ascii="Times New Roman" w:hAnsi="Times New Roman" w:cs="Times New Roman"/>
          <w:sz w:val="28"/>
          <w:szCs w:val="28"/>
          <w:lang w:val="uk-UA"/>
        </w:rPr>
        <w:t>ДЮСШ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 оприлюднюються у засобах масової</w:t>
      </w:r>
      <w:r w:rsidR="00A42705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40467" w:rsidRPr="00727934">
        <w:rPr>
          <w:rFonts w:ascii="Times New Roman" w:hAnsi="Times New Roman" w:cs="Times New Roman"/>
          <w:spacing w:val="-8"/>
          <w:sz w:val="28"/>
          <w:szCs w:val="28"/>
          <w:lang w:val="uk-UA"/>
        </w:rPr>
        <w:t>інформації.</w:t>
      </w:r>
    </w:p>
    <w:p w14:paraId="27D850FF" w14:textId="77777777" w:rsidR="00185FD9" w:rsidRDefault="000657AD" w:rsidP="001A12ED">
      <w:pPr>
        <w:shd w:val="clear" w:color="auto" w:fill="FFFFFF"/>
        <w:tabs>
          <w:tab w:val="left" w:pos="851"/>
          <w:tab w:val="left" w:pos="3377"/>
          <w:tab w:val="left" w:pos="4522"/>
          <w:tab w:val="left" w:pos="5134"/>
          <w:tab w:val="left" w:pos="6358"/>
        </w:tabs>
        <w:ind w:firstLine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12"/>
          <w:sz w:val="28"/>
          <w:szCs w:val="28"/>
          <w:lang w:val="uk-UA"/>
        </w:rPr>
        <w:t xml:space="preserve">9. </w:t>
      </w:r>
      <w:r w:rsidR="00311D53" w:rsidRPr="00727934">
        <w:rPr>
          <w:rFonts w:ascii="Times New Roman" w:hAnsi="Times New Roman" w:cs="Times New Roman"/>
          <w:spacing w:val="-12"/>
          <w:sz w:val="28"/>
          <w:szCs w:val="28"/>
          <w:lang w:val="uk-UA"/>
        </w:rPr>
        <w:t>ДЮСШ</w:t>
      </w:r>
      <w:r w:rsidR="00A42705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42705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727934">
        <w:rPr>
          <w:rFonts w:ascii="Times New Roman" w:hAnsi="Times New Roman" w:cs="Times New Roman"/>
          <w:spacing w:val="-7"/>
          <w:sz w:val="28"/>
          <w:szCs w:val="28"/>
          <w:lang w:val="uk-UA"/>
        </w:rPr>
        <w:t>порядку,</w:t>
      </w:r>
      <w:r w:rsidR="00A42705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>встановленому</w:t>
      </w:r>
      <w:r w:rsidR="00A42705"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>Мінмолодьспортом</w:t>
      </w:r>
      <w:proofErr w:type="spellEnd"/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185FD9">
        <w:rPr>
          <w:rFonts w:ascii="Times New Roman" w:hAnsi="Times New Roman" w:cs="Times New Roman"/>
          <w:sz w:val="28"/>
          <w:szCs w:val="28"/>
          <w:lang w:val="uk-UA"/>
        </w:rPr>
        <w:t>числиться без категорій.</w:t>
      </w:r>
    </w:p>
    <w:p w14:paraId="30A81FCD" w14:textId="77777777" w:rsidR="00185FD9" w:rsidRDefault="00185FD9" w:rsidP="001A12ED">
      <w:pPr>
        <w:shd w:val="clear" w:color="auto" w:fill="FFFFFF"/>
        <w:tabs>
          <w:tab w:val="left" w:pos="883"/>
        </w:tabs>
        <w:ind w:firstLine="426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10. Відділення з даних видів спорту спортивної школи включають такі групи:</w:t>
      </w:r>
    </w:p>
    <w:p w14:paraId="3CD8DB28" w14:textId="77777777" w:rsidR="00185FD9" w:rsidRDefault="00185FD9" w:rsidP="001A12ED">
      <w:pPr>
        <w:shd w:val="clear" w:color="auto" w:fill="FFFFFF"/>
        <w:tabs>
          <w:tab w:val="left" w:pos="883"/>
        </w:tabs>
        <w:ind w:firstLine="426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>початкової підготовки, в яких здійснюється навчально-тренувальний процес на початковому етапі підготовки для виявлення здібностей вихованців з урахуванням специфіки обраного виду спорту, забезпечення мотивації щодо продовження занять, опанування основ техніки і тактики обраного виду спорту, всебічної загальної та фізичної підготовки, формування морально-етичної і вольової поведінки</w:t>
      </w:r>
      <w:r w:rsidR="00F02576">
        <w:rPr>
          <w:rFonts w:ascii="Times New Roman" w:hAnsi="Times New Roman" w:cs="Times New Roman"/>
          <w:spacing w:val="-3"/>
          <w:sz w:val="28"/>
          <w:szCs w:val="28"/>
          <w:lang w:val="uk-UA"/>
        </w:rPr>
        <w:t>;</w:t>
      </w:r>
    </w:p>
    <w:p w14:paraId="665C65A5" w14:textId="77777777" w:rsidR="00F02576" w:rsidRDefault="00F02576" w:rsidP="001A12ED">
      <w:pPr>
        <w:shd w:val="clear" w:color="auto" w:fill="FFFFFF"/>
        <w:tabs>
          <w:tab w:val="left" w:pos="883"/>
        </w:tabs>
        <w:ind w:firstLine="426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базової підготовки, в яких продовжується підготовка вихованців, що завершили навчання у групах початкової підготовки. </w:t>
      </w:r>
    </w:p>
    <w:p w14:paraId="01B45C2A" w14:textId="77777777" w:rsidR="00F02576" w:rsidRDefault="00F02576" w:rsidP="001A12ED">
      <w:pPr>
        <w:shd w:val="clear" w:color="auto" w:fill="FFFFFF"/>
        <w:tabs>
          <w:tab w:val="left" w:pos="883"/>
        </w:tabs>
        <w:ind w:firstLine="426"/>
        <w:jc w:val="both"/>
        <w:rPr>
          <w:rFonts w:ascii="Times New Roman" w:hAnsi="Times New Roman" w:cs="Times New Roman"/>
          <w:spacing w:val="-3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Спеціалізованої підготовки, в яких продовжується навчально-тренувальний процес на етапі спеціалізованої базової підготовки перспективних вихованців, які пройшли спортивну підготовку в групах базової підготовки з метою розвитку спеціальних фізичних якостей та підвищення фізичної працездатності за рахунок поступового збільшення обсягу тренувальних навантажень, для поповнення складу </w:t>
      </w: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lastRenderedPageBreak/>
        <w:t>збірних команд для участі у змаганнях відповідного рівня;</w:t>
      </w:r>
    </w:p>
    <w:p w14:paraId="7F4055FA" w14:textId="77777777" w:rsidR="00740467" w:rsidRPr="00727934" w:rsidRDefault="00185FD9" w:rsidP="001A12ED">
      <w:pPr>
        <w:shd w:val="clear" w:color="auto" w:fill="FFFFFF"/>
        <w:tabs>
          <w:tab w:val="left" w:pos="883"/>
        </w:tabs>
        <w:ind w:firstLine="426"/>
        <w:jc w:val="both"/>
        <w:rPr>
          <w:rFonts w:ascii="Times New Roman" w:hAnsi="Times New Roman" w:cs="Times New Roman"/>
          <w:spacing w:val="-16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r w:rsidR="00311D53" w:rsidRPr="00727934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>еорганізація та ліквідація спортивної школи здійснюється в установленому порядку.</w:t>
      </w:r>
    </w:p>
    <w:p w14:paraId="622F43CB" w14:textId="77777777" w:rsidR="00B34613" w:rsidRPr="00727934" w:rsidRDefault="00740467" w:rsidP="00B34613">
      <w:pPr>
        <w:shd w:val="clear" w:color="auto" w:fill="FFFFFF"/>
        <w:spacing w:before="240"/>
        <w:ind w:left="5"/>
        <w:jc w:val="center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727934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Організація діяльності спортивної школи</w:t>
      </w:r>
    </w:p>
    <w:p w14:paraId="4A48A9C6" w14:textId="77777777" w:rsidR="00740467" w:rsidRPr="00727934" w:rsidRDefault="000657AD" w:rsidP="0006091C">
      <w:pPr>
        <w:shd w:val="clear" w:color="auto" w:fill="FFFFFF"/>
        <w:ind w:firstLine="42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12. </w:t>
      </w:r>
      <w:r w:rsidR="00740467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Навчально-тренувальна та спортивна робота </w:t>
      </w:r>
      <w:r w:rsidR="00311D53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>ДЮСШ</w:t>
      </w:r>
      <w:r w:rsidR="00A42705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40467"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проводиться за навчальними програмами з видів спорту, що затверджуються</w:t>
      </w:r>
      <w:r w:rsidR="00A42705" w:rsidRPr="0072793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proofErr w:type="spellStart"/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>Мінмолодьспортом</w:t>
      </w:r>
      <w:proofErr w:type="spellEnd"/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0A5E167" w14:textId="77777777" w:rsidR="00740467" w:rsidRPr="00223B84" w:rsidRDefault="000657AD" w:rsidP="0006091C">
      <w:pPr>
        <w:shd w:val="clear" w:color="auto" w:fill="FFFFFF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13. </w:t>
      </w:r>
      <w:r w:rsidR="00740467" w:rsidRPr="0072793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Основними формами навчально-тренувальної роботи є групові </w:t>
      </w:r>
      <w:r w:rsidR="00740467" w:rsidRPr="0072793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навчально-тренувальні заняття, тренування за індивідуальними планами, </w:t>
      </w:r>
      <w:r w:rsidR="00740467" w:rsidRPr="00727934">
        <w:rPr>
          <w:rFonts w:ascii="Times New Roman" w:hAnsi="Times New Roman" w:cs="Times New Roman"/>
          <w:sz w:val="28"/>
          <w:szCs w:val="28"/>
          <w:lang w:val="uk-UA"/>
        </w:rPr>
        <w:t>виховні заходи, медико-відновні заходи, навчально-тренувальні збори, практика суддівства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спортивних змагань.</w:t>
      </w:r>
    </w:p>
    <w:p w14:paraId="56C50967" w14:textId="77777777" w:rsidR="00740467" w:rsidRPr="00223B84" w:rsidRDefault="00740467" w:rsidP="0006091C">
      <w:pPr>
        <w:shd w:val="clear" w:color="auto" w:fill="FFFFFF"/>
        <w:ind w:firstLine="408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Основною формою спортивної роботи є участь вихованців у спортивних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змаганнях різного рівня.</w:t>
      </w:r>
    </w:p>
    <w:p w14:paraId="60069E37" w14:textId="77777777" w:rsidR="00740467" w:rsidRPr="00223B84" w:rsidRDefault="000657AD" w:rsidP="0006091C">
      <w:pPr>
        <w:shd w:val="clear" w:color="auto" w:fill="FFFFFF"/>
        <w:tabs>
          <w:tab w:val="left" w:pos="744"/>
        </w:tabs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14. </w:t>
      </w:r>
      <w:r w:rsidR="00740467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Навчальний рік у спортивній школі починається з 1 вересня.</w:t>
      </w:r>
    </w:p>
    <w:p w14:paraId="78F09019" w14:textId="77777777" w:rsidR="00740467" w:rsidRPr="00223B84" w:rsidRDefault="00740467" w:rsidP="0006091C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Річний навчальний план для кожного відділення розраховується на </w:t>
      </w: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52 тижні. Для груп початкової підготовки та попередньої базової підготовки </w:t>
      </w:r>
      <w:r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передбачається проведення протягом шести тижнів навчально-тренувальних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занять в умовах спортивно-оздоровчого табору.</w:t>
      </w:r>
    </w:p>
    <w:p w14:paraId="3FD51368" w14:textId="77777777" w:rsidR="0006091C" w:rsidRDefault="000657AD" w:rsidP="0006091C">
      <w:pPr>
        <w:shd w:val="clear" w:color="auto" w:fill="FFFFFF"/>
        <w:tabs>
          <w:tab w:val="left" w:pos="835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A4270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Тривалість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навчальної години в </w:t>
      </w:r>
      <w:r w:rsidR="00311D53" w:rsidRPr="00223B84">
        <w:rPr>
          <w:rFonts w:ascii="Times New Roman" w:hAnsi="Times New Roman" w:cs="Times New Roman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</w:t>
      </w:r>
      <w:r w:rsidR="00A4270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45 хвилин.</w:t>
      </w:r>
    </w:p>
    <w:p w14:paraId="6C564E3A" w14:textId="77777777" w:rsidR="00740467" w:rsidRPr="00223B84" w:rsidRDefault="00740467" w:rsidP="0006091C">
      <w:pPr>
        <w:shd w:val="clear" w:color="auto" w:fill="FFFFFF"/>
        <w:tabs>
          <w:tab w:val="left" w:pos="83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Тривалість одного заняття в </w:t>
      </w:r>
      <w:r w:rsidR="00311D5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не може перевищувати:</w:t>
      </w:r>
    </w:p>
    <w:p w14:paraId="4603F1EB" w14:textId="77777777" w:rsidR="00740467" w:rsidRPr="00223B84" w:rsidRDefault="00740467" w:rsidP="000609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>двох навчальних годин у групах початкової підготовки;</w:t>
      </w:r>
    </w:p>
    <w:p w14:paraId="20649F1D" w14:textId="77777777" w:rsidR="00740467" w:rsidRPr="00223B84" w:rsidRDefault="00740467" w:rsidP="0006091C">
      <w:pPr>
        <w:shd w:val="clear" w:color="auto" w:fill="FFFFFF"/>
        <w:ind w:firstLine="567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>трьох навчальних годин у групах попередньої базової підготовки;</w:t>
      </w:r>
    </w:p>
    <w:p w14:paraId="4F38CDBD" w14:textId="77777777" w:rsidR="00740467" w:rsidRPr="00223B84" w:rsidRDefault="00740467" w:rsidP="0006091C">
      <w:pPr>
        <w:shd w:val="clear" w:color="auto" w:fill="FFFFFF"/>
        <w:spacing w:before="5"/>
        <w:ind w:left="5" w:right="2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чотирьох навчальних годин у групах спеціалізованої базової підготовки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та підготовки до вищих досягнень.</w:t>
      </w:r>
    </w:p>
    <w:p w14:paraId="513999F6" w14:textId="77777777" w:rsidR="00740467" w:rsidRPr="00223B84" w:rsidRDefault="000657AD" w:rsidP="0006091C">
      <w:pPr>
        <w:shd w:val="clear" w:color="auto" w:fill="FFFFFF"/>
        <w:tabs>
          <w:tab w:val="left" w:pos="739"/>
        </w:tabs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16. </w:t>
      </w:r>
      <w:r w:rsidR="00740467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Режим щоденної роботи </w:t>
      </w:r>
      <w:r w:rsidR="00311D5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311D53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>визначається розкладом</w:t>
      </w:r>
      <w:r w:rsidR="00A42705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занять, що затверджується на навчальний рік директором </w:t>
      </w:r>
      <w:r w:rsidR="00311D5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, правилами внутрішнього трудового розпорядку </w:t>
      </w:r>
      <w:r w:rsidR="00A4270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т</w:t>
      </w:r>
      <w:r w:rsidR="00740467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а</w:t>
      </w:r>
      <w:r w:rsidR="00A4270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колективним</w:t>
      </w:r>
      <w:r w:rsidR="00A4270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договором між адміністрацією </w:t>
      </w:r>
      <w:r w:rsidR="00311D5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311D5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та профспілковим</w:t>
      </w:r>
      <w:r w:rsidR="00060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>комітетом, а у разі відсутності профспілкового комітету — представниками</w:t>
      </w:r>
      <w:r w:rsidR="00A42705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трудового колективу, що обрані та уповноважені ним.</w:t>
      </w:r>
    </w:p>
    <w:p w14:paraId="29D44517" w14:textId="77777777" w:rsidR="00740467" w:rsidRPr="00223B84" w:rsidRDefault="000657AD" w:rsidP="0006091C">
      <w:pPr>
        <w:shd w:val="clear" w:color="auto" w:fill="FFFFFF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17. </w:t>
      </w:r>
      <w:r w:rsidR="00740467" w:rsidRPr="00223B8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У період канікул у загальноосвітніх навчальних закладах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працює за окремим планом, затвердженим її директором.</w:t>
      </w:r>
    </w:p>
    <w:p w14:paraId="4F6B4B36" w14:textId="77777777" w:rsidR="00740467" w:rsidRPr="00223B84" w:rsidRDefault="00740467" w:rsidP="0006091C">
      <w:pPr>
        <w:shd w:val="clear" w:color="auto" w:fill="FFFFFF"/>
        <w:ind w:firstLine="394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Адміністрація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створює для вихованців, тренерів-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викладачів та інших працівників безпечні умови для навчально-тренувальної, спортивної та іншої роботи.</w:t>
      </w:r>
    </w:p>
    <w:p w14:paraId="623137DF" w14:textId="77777777" w:rsidR="00740467" w:rsidRPr="00223B84" w:rsidRDefault="000657AD" w:rsidP="0006091C">
      <w:pPr>
        <w:shd w:val="clear" w:color="auto" w:fill="FFFFFF"/>
        <w:tabs>
          <w:tab w:val="left" w:pos="739"/>
        </w:tabs>
        <w:ind w:firstLine="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18. </w:t>
      </w:r>
      <w:r w:rsidR="00740467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Норми наповнюваності груп відділень з видів спорту і тижневий</w:t>
      </w:r>
      <w:r w:rsidR="00434ACB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>режим навчально-тренувальної та спортивної роботи спортивних шкіл</w:t>
      </w:r>
      <w:r w:rsidR="00434ACB"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установлюються відповідно до навчальних програм з видів спорту.</w:t>
      </w:r>
    </w:p>
    <w:p w14:paraId="15395D60" w14:textId="77777777" w:rsidR="00740467" w:rsidRPr="00223B84" w:rsidRDefault="000657AD" w:rsidP="0006091C">
      <w:pPr>
        <w:shd w:val="clear" w:color="auto" w:fill="FFFFFF"/>
        <w:tabs>
          <w:tab w:val="left" w:pos="826"/>
        </w:tabs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Проект плану комплектування відділень з видів спорту на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наступний навчальний рік подає директор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>засновникові</w:t>
      </w:r>
      <w:r w:rsidR="00434ACB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до 1 серпня поточного року для затвердження.</w:t>
      </w:r>
    </w:p>
    <w:p w14:paraId="54BFECE9" w14:textId="77777777" w:rsidR="00740467" w:rsidRPr="00223B84" w:rsidRDefault="00740467" w:rsidP="0006091C">
      <w:pPr>
        <w:shd w:val="clear" w:color="auto" w:fill="FFFFFF"/>
        <w:ind w:firstLine="413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Списки вихованців груп відділень з видів спорту затверджуються </w:t>
      </w:r>
      <w:r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директором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за погодженням з її засновником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до 1 вересня, а для груп початкової підготовки — до 1 жовтня поточного </w:t>
      </w:r>
      <w:r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року. Протягом навчального року у зазначені списки у разі потреби можуть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вноситися в установленому порядку зміни.</w:t>
      </w:r>
    </w:p>
    <w:p w14:paraId="61F099F5" w14:textId="77777777" w:rsidR="00740467" w:rsidRPr="00223B84" w:rsidRDefault="000657AD" w:rsidP="0006091C">
      <w:pPr>
        <w:shd w:val="clear" w:color="auto" w:fill="FFFFFF"/>
        <w:tabs>
          <w:tab w:val="left" w:pos="826"/>
        </w:tabs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20.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приймаються всі особи, що бажають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займатися фізичною культурою і спортом, які виконали нормативи з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фізичної підготовленості, встановлені навчальними програмами з видів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спорту, та не мають медичних протипоказань.</w:t>
      </w:r>
    </w:p>
    <w:p w14:paraId="664F3ABF" w14:textId="77777777" w:rsidR="00740467" w:rsidRPr="00223B84" w:rsidRDefault="00740467" w:rsidP="0006091C">
      <w:pPr>
        <w:shd w:val="clear" w:color="auto" w:fill="FFFFFF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Зарахування до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здійснюється на підставі заяви </w:t>
      </w: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батьків або осіб, що їх замінюють, медичного висновку лікаря поліклініки за </w:t>
      </w:r>
      <w:r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місцем проживання або лікаря загальноосвітнього навчального закладу про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відсутність медичних протипоказань для занять.</w:t>
      </w:r>
    </w:p>
    <w:p w14:paraId="088D9D10" w14:textId="77777777" w:rsidR="00740467" w:rsidRPr="00223B84" w:rsidRDefault="00740467" w:rsidP="0006091C">
      <w:pPr>
        <w:shd w:val="clear" w:color="auto" w:fill="FFFFFF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Мінімальний вік дитини, що підлягає зарахуванню до спортивної школи, залежить від специфіки виду спорту та визначається </w:t>
      </w:r>
      <w:proofErr w:type="spellStart"/>
      <w:r w:rsidRPr="00223B84">
        <w:rPr>
          <w:rFonts w:ascii="Times New Roman" w:hAnsi="Times New Roman" w:cs="Times New Roman"/>
          <w:sz w:val="28"/>
          <w:szCs w:val="28"/>
          <w:lang w:val="uk-UA"/>
        </w:rPr>
        <w:t>Мінмолодьспортом</w:t>
      </w:r>
      <w:proofErr w:type="spellEnd"/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погодженням з МОЗ.</w:t>
      </w:r>
    </w:p>
    <w:p w14:paraId="3BCF22F7" w14:textId="77777777" w:rsidR="00740467" w:rsidRPr="00223B84" w:rsidRDefault="00740467" w:rsidP="0006091C">
      <w:pPr>
        <w:shd w:val="clear" w:color="auto" w:fill="FFFFFF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Переведення вихованців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з групи </w:t>
      </w:r>
      <w:r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початкової підготовки до групи попередньої базової підготовки, групи </w:t>
      </w: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спеціалізованої базової підготовки та групи підготовки до вищих досягнень </w:t>
      </w:r>
      <w:r w:rsidRPr="00223B8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здійснюється після виконання ними встановлених вимог, зазначених у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навчальних програмах з видів спорту.</w:t>
      </w:r>
    </w:p>
    <w:p w14:paraId="147D2165" w14:textId="77777777" w:rsidR="00740467" w:rsidRPr="00223B84" w:rsidRDefault="000657AD" w:rsidP="0006091C">
      <w:pPr>
        <w:shd w:val="clear" w:color="auto" w:fill="FFFFFF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21. </w:t>
      </w:r>
      <w:r w:rsidR="00740467" w:rsidRPr="00223B8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Вихованці, які досягли 18 років, залишаються у спортивній школі у </w:t>
      </w:r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групах попередньої базової підготовки четвертого і п'ятого року навчання, </w:t>
      </w:r>
      <w:r w:rsidR="00740467"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групах спеціалізованої базової підготовки та групах підготовки до вищих досягнень за наявності позитивної динаміки показників підготовленості та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високих спортивних результатів за погодженням з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структурними підрозділами з фізи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>чної культури та спорту обласної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051A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>держадміністрації</w:t>
      </w:r>
      <w:r w:rsidR="00740467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. Вихованці можуть </w:t>
      </w:r>
      <w:r w:rsidR="00740467"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перебувати у спортивній школі до 23 років включно за умови навчання їх у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вищих навчальних закладах І—</w:t>
      </w:r>
      <w:r w:rsidR="00740467" w:rsidRPr="00223B84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740467" w:rsidRPr="00223B84">
        <w:rPr>
          <w:rFonts w:ascii="Times New Roman" w:hAnsi="Times New Roman" w:cs="Times New Roman"/>
          <w:sz w:val="28"/>
          <w:szCs w:val="28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рівня акредитації.</w:t>
      </w:r>
    </w:p>
    <w:p w14:paraId="1F76D3FE" w14:textId="77777777" w:rsidR="00740467" w:rsidRDefault="00740467" w:rsidP="00EA5965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Вихованці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>, які направлені для підвищення рівня</w:t>
      </w:r>
      <w:r w:rsidR="00434ACB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66650E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спортивної майстерності до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спеціалізованих навчальних закладів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спортивного профілю, шкіл вищої</w:t>
      </w:r>
      <w:r w:rsidR="00EA59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спортивної майстерності,</w:t>
      </w:r>
      <w:r w:rsidR="0006091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>які беруть участь у</w:t>
      </w: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br/>
        <w:t>чемпіонатах України серед команд вищих ліг, не включаються до кількісного</w:t>
      </w:r>
      <w:r w:rsidR="00434ACB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складу груп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, але можуть брати участь у спортивних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змаганнях у складі команд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протягом двох років з часу їх</w:t>
      </w:r>
      <w:r w:rsidR="00434ACB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направлення. За тренером-викладачем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зберігаються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протягом двох років з часу направлення зазначених вихованців раніше</w:t>
      </w:r>
      <w:r w:rsidR="00434ACB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встановлені надбавки (доплати) за їх підготовку.</w:t>
      </w:r>
    </w:p>
    <w:p w14:paraId="2CAF88DF" w14:textId="77777777" w:rsidR="000657AD" w:rsidRPr="000657AD" w:rsidRDefault="000657AD" w:rsidP="00EA5965">
      <w:pPr>
        <w:shd w:val="clear" w:color="auto" w:fill="FFFFFF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22. Для доукомплектування відповідних груп підготовки, з яких вихованці направлені для подальшого підвищення рівня спортивної майстерності, до таких груп можуть зараховуватись вихованці з нижчим рівнем підготовки, які виконують обсяг навантажень, </w:t>
      </w:r>
      <w:r w:rsidR="003A0292">
        <w:rPr>
          <w:rFonts w:ascii="Times New Roman" w:hAnsi="Times New Roman" w:cs="Times New Roman"/>
          <w:sz w:val="28"/>
          <w:szCs w:val="28"/>
          <w:lang w:val="uk-UA"/>
        </w:rPr>
        <w:t>передбачений навчальними програмами з видів спорту для відповідного етапу підготовки, з дотриманням при цьому тижневого режиму навчально-тренувальної роботи та вимог до наповненості груп.</w:t>
      </w:r>
    </w:p>
    <w:p w14:paraId="6522A56E" w14:textId="77777777" w:rsidR="00740467" w:rsidRDefault="003A0292" w:rsidP="0006091C">
      <w:pPr>
        <w:shd w:val="clear" w:color="auto" w:fill="FFFFFF"/>
        <w:tabs>
          <w:tab w:val="left" w:pos="811"/>
        </w:tabs>
        <w:ind w:firstLine="4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23. </w:t>
      </w:r>
      <w:r w:rsidR="00740467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>У разі потреби у загальноосвітніх навчальних закладах можуть відкриватися</w:t>
      </w:r>
      <w:r w:rsidR="00434ACB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1"/>
          <w:sz w:val="28"/>
          <w:szCs w:val="28"/>
          <w:lang w:val="uk-UA"/>
        </w:rPr>
        <w:t>спеціалізовані класи з видів спорту з продовженим днем навчання для</w:t>
      </w:r>
      <w:r w:rsidR="00434ACB" w:rsidRPr="00223B8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проведення додаткової навчально-тренувальної та спортивної роботи за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>умови забезпечення вихованців</w:t>
      </w:r>
      <w:r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>харчуванням і додержання норм санітарно-</w:t>
      </w:r>
      <w:r w:rsidR="00740467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br/>
      </w:r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гігієнічного законодавства на підставі відповідної угоди, укладеної між</w:t>
      </w:r>
      <w:r w:rsidR="00434ACB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та навчальним закладом.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Спеціалізовані класи відкриваються в установленому порядку до початку навчального року.</w:t>
      </w:r>
    </w:p>
    <w:p w14:paraId="7D3165AB" w14:textId="77777777" w:rsidR="007776C9" w:rsidRPr="002013D2" w:rsidRDefault="007776C9" w:rsidP="007776C9">
      <w:pPr>
        <w:shd w:val="clear" w:color="auto" w:fill="FFFFFF"/>
        <w:spacing w:before="101"/>
        <w:ind w:left="14" w:right="14" w:firstLine="40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C9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В угоді зазначаються обов'язки сторін щодо фінансового забезпечення, </w:t>
      </w:r>
      <w:r w:rsidRPr="007776C9">
        <w:rPr>
          <w:rFonts w:ascii="Times New Roman" w:hAnsi="Times New Roman" w:cs="Times New Roman"/>
          <w:sz w:val="28"/>
          <w:szCs w:val="28"/>
          <w:lang w:val="uk-UA"/>
        </w:rPr>
        <w:t xml:space="preserve">комплектації класу, раціонального поєднання навчання із заняттями </w:t>
      </w:r>
      <w:r w:rsidRPr="007776C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відповідним видом спорту, організацією медичного контролю, проведення </w:t>
      </w:r>
      <w:r w:rsidRPr="007776C9">
        <w:rPr>
          <w:rFonts w:ascii="Times New Roman" w:hAnsi="Times New Roman" w:cs="Times New Roman"/>
          <w:sz w:val="28"/>
          <w:szCs w:val="28"/>
          <w:lang w:val="uk-UA"/>
        </w:rPr>
        <w:t>медико-відновних заходів, харчування вихованців тощо.</w:t>
      </w:r>
    </w:p>
    <w:p w14:paraId="6B1642DC" w14:textId="77777777" w:rsidR="007776C9" w:rsidRPr="007776C9" w:rsidRDefault="007776C9" w:rsidP="007776C9">
      <w:pPr>
        <w:shd w:val="clear" w:color="auto" w:fill="FFFFFF"/>
        <w:spacing w:before="91"/>
        <w:ind w:left="10" w:firstLine="39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776C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Директор </w:t>
      </w: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7776C9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за погодженням з педагогічною радою </w:t>
      </w:r>
      <w:r w:rsidRPr="007776C9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загальноосвітнього навчального закладу та </w:t>
      </w:r>
      <w:r w:rsidRPr="007776C9">
        <w:rPr>
          <w:rFonts w:ascii="Times New Roman" w:hAnsi="Times New Roman" w:cs="Times New Roman"/>
          <w:sz w:val="28"/>
          <w:szCs w:val="28"/>
          <w:lang w:val="uk-UA"/>
        </w:rPr>
        <w:t xml:space="preserve">батьками учнів або особами, що їх замінюють, може вносити пропозиції </w:t>
      </w:r>
      <w:r w:rsidRPr="007776C9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щодо зміни в установленому порядку строку закінчення навчального року, </w:t>
      </w:r>
      <w:r w:rsidRPr="007776C9">
        <w:rPr>
          <w:rFonts w:ascii="Times New Roman" w:hAnsi="Times New Roman" w:cs="Times New Roman"/>
          <w:spacing w:val="-4"/>
          <w:sz w:val="28"/>
          <w:szCs w:val="28"/>
          <w:lang w:val="uk-UA"/>
        </w:rPr>
        <w:lastRenderedPageBreak/>
        <w:t xml:space="preserve">початку та закінчення півріччя, складення іспитів з урахуванням результатів </w:t>
      </w:r>
      <w:r w:rsidRPr="007776C9">
        <w:rPr>
          <w:rFonts w:ascii="Times New Roman" w:hAnsi="Times New Roman" w:cs="Times New Roman"/>
          <w:sz w:val="28"/>
          <w:szCs w:val="28"/>
          <w:lang w:val="uk-UA"/>
        </w:rPr>
        <w:t>виконання учнями спеціалізованого класу навчальної програми з виду спорту.</w:t>
      </w:r>
    </w:p>
    <w:p w14:paraId="500FE7EF" w14:textId="77777777" w:rsidR="00740467" w:rsidRPr="00223B84" w:rsidRDefault="00A42705" w:rsidP="0006091C">
      <w:pPr>
        <w:shd w:val="clear" w:color="auto" w:fill="FFFFFF"/>
        <w:ind w:firstLine="416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Для </w:t>
      </w:r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забезпечення безперервності навчально-тренувального процесу</w:t>
      </w:r>
      <w:r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>та активного відпочинку вихованців організовуються спортивно-оздоровчі</w:t>
      </w:r>
      <w:r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табори на орендованій базі у канікулярний період. Під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керівництвом одного тренера-викладача може займатися 15—20 вихованців</w:t>
      </w: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у денних спортивно-оздоровчих таборах та 10 вихованців — у цілодобових</w:t>
      </w:r>
      <w:r w:rsidR="00EA5965">
        <w:rPr>
          <w:rFonts w:ascii="Times New Roman" w:hAnsi="Times New Roman" w:cs="Times New Roman"/>
          <w:spacing w:val="-3"/>
          <w:sz w:val="28"/>
          <w:szCs w:val="28"/>
          <w:lang w:val="uk-UA"/>
        </w:rPr>
        <w:t>.</w:t>
      </w:r>
    </w:p>
    <w:p w14:paraId="0D4198F7" w14:textId="77777777" w:rsidR="00740467" w:rsidRPr="00223B84" w:rsidRDefault="00B6051A" w:rsidP="0006091C">
      <w:pPr>
        <w:shd w:val="clear" w:color="auto" w:fill="FFFFFF"/>
        <w:tabs>
          <w:tab w:val="left" w:pos="821"/>
        </w:tabs>
        <w:ind w:firstLine="418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має право проводити навчально-тренувальні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збори для підготовки команд, спортсменів до місцевих, обласних,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>всеукраїнських, міжнародних змагань та організовувати спортивно-оздоровчі</w:t>
      </w:r>
      <w:r w:rsidR="00434ACB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>табори із забезпеченням вихованців харчуванням, фармакологічними</w:t>
      </w:r>
      <w:r w:rsidR="0006091C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>медико-відновлювальними засобами, вітамінами та білково-глюкозними</w:t>
      </w:r>
      <w:r w:rsidR="00434ACB" w:rsidRPr="00223B84">
        <w:rPr>
          <w:rFonts w:ascii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>препаратами, спортивною екіпіровкою та інвентарем відповідно до норм,</w:t>
      </w:r>
      <w:r w:rsidR="00434ACB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затверджених </w:t>
      </w:r>
      <w:proofErr w:type="spellStart"/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Мінмолодьспортом</w:t>
      </w:r>
      <w:proofErr w:type="spellEnd"/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, та інших нормативних актів.</w:t>
      </w:r>
    </w:p>
    <w:p w14:paraId="2895E6BE" w14:textId="77777777" w:rsidR="00740467" w:rsidRPr="00223B84" w:rsidRDefault="00740467" w:rsidP="0006091C">
      <w:pPr>
        <w:shd w:val="clear" w:color="auto" w:fill="FFFFFF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Тривалість навчально-тренувальних зборів становить у групах попередньої базової підготовки не більш як 100 днів, у групах </w:t>
      </w: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спеціалізованої базової підготовки — не більш як 150 днів на рік.</w:t>
      </w:r>
    </w:p>
    <w:p w14:paraId="19C1C48B" w14:textId="77777777" w:rsidR="00740467" w:rsidRPr="00223B84" w:rsidRDefault="00740467" w:rsidP="0006091C">
      <w:pPr>
        <w:shd w:val="clear" w:color="auto" w:fill="FFFFFF"/>
        <w:ind w:firstLine="394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Для вихованців, які входять до складу національних збірних команд У</w:t>
      </w:r>
      <w:r w:rsidR="00904D81">
        <w:rPr>
          <w:rFonts w:ascii="Times New Roman" w:hAnsi="Times New Roman" w:cs="Times New Roman"/>
          <w:spacing w:val="-2"/>
          <w:sz w:val="28"/>
          <w:szCs w:val="28"/>
          <w:lang w:val="uk-UA"/>
        </w:rPr>
        <w:t>країни, затвердженого наказом Мі</w:t>
      </w: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нсім'ямолодьспорту, та груп підготовки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до вищих досягнень, можуть проводитися постійно діючі навчально-тренувальні збори строком до 24 днів на місяць, але не більш як 250 днів на рік.</w:t>
      </w:r>
    </w:p>
    <w:p w14:paraId="399DC0D8" w14:textId="77777777" w:rsidR="00740467" w:rsidRPr="00223B84" w:rsidRDefault="003A0292" w:rsidP="0006091C">
      <w:pPr>
        <w:shd w:val="clear" w:color="auto" w:fill="FFFFFF"/>
        <w:ind w:firstLine="3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24. </w:t>
      </w:r>
      <w:r w:rsidR="00B6051A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B6051A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затвердженого календарного плану </w:t>
      </w:r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може проводити </w:t>
      </w:r>
      <w:proofErr w:type="spellStart"/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внутрішкільні</w:t>
      </w:r>
      <w:proofErr w:type="spellEnd"/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і відкриті першості, матчеві зустрічі, турніри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та інші змагання.</w:t>
      </w:r>
    </w:p>
    <w:p w14:paraId="73FBE8B8" w14:textId="77777777" w:rsidR="00740467" w:rsidRPr="00223B84" w:rsidRDefault="003A0292" w:rsidP="0006091C">
      <w:pPr>
        <w:shd w:val="clear" w:color="auto" w:fill="FFFFFF"/>
        <w:tabs>
          <w:tab w:val="left" w:pos="850"/>
        </w:tabs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25. </w:t>
      </w:r>
      <w:r w:rsidR="00740467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>Організація медичного супроводження підготовки вихованців</w:t>
      </w:r>
      <w:r w:rsidR="00434ACB" w:rsidRPr="00223B84">
        <w:rPr>
          <w:rFonts w:ascii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спортивної школи здійснюється відповідно до спільних нормативних</w:t>
      </w:r>
      <w:r w:rsidR="00434AC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документів Мінсім'ямолодьспорту і МОЗ.</w:t>
      </w:r>
    </w:p>
    <w:p w14:paraId="221BDB46" w14:textId="77777777" w:rsidR="00740467" w:rsidRPr="00223B84" w:rsidRDefault="00223B84" w:rsidP="0006091C">
      <w:pPr>
        <w:shd w:val="clear" w:color="auto" w:fill="FFFFFF"/>
        <w:ind w:firstLine="398"/>
        <w:jc w:val="both"/>
        <w:rPr>
          <w:rFonts w:ascii="Times New Roman" w:hAnsi="Times New Roman" w:cs="Times New Roman"/>
          <w:sz w:val="28"/>
          <w:szCs w:val="28"/>
        </w:rPr>
      </w:pPr>
      <w:r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>Медична сестра</w:t>
      </w:r>
      <w:r w:rsidR="00740467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337660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337660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здійснює </w:t>
      </w:r>
      <w:r w:rsidR="00740467" w:rsidRPr="00223B84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безпосередній медичний контроль за проведенням навчально-тренувальної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та спортивної роботи, а також у разі потреби надає першу медичну допомогу вихованцям.</w:t>
      </w:r>
    </w:p>
    <w:p w14:paraId="21B7CCCC" w14:textId="77777777" w:rsidR="003A0292" w:rsidRDefault="003A0292" w:rsidP="003A0292">
      <w:pPr>
        <w:shd w:val="clear" w:color="auto" w:fill="FFFFFF"/>
        <w:tabs>
          <w:tab w:val="left" w:pos="850"/>
        </w:tabs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26. </w:t>
      </w:r>
      <w:r w:rsidR="00740467"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Робота </w:t>
      </w:r>
      <w:r w:rsidR="00223B84"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>медичної сестри</w:t>
      </w:r>
      <w:r w:rsidR="00740467"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223B84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23B84" w:rsidRPr="00223B84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організовується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вимог законодавства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33862B6" w14:textId="77777777" w:rsidR="003A0292" w:rsidRDefault="003A0292" w:rsidP="003A0292">
      <w:pPr>
        <w:shd w:val="clear" w:color="auto" w:fill="FFFFFF"/>
        <w:tabs>
          <w:tab w:val="left" w:pos="85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запобігання погіршенню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3A0292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я вихованців спортивної школи середній медичний працівник здійснює:</w:t>
      </w:r>
    </w:p>
    <w:p w14:paraId="452FA739" w14:textId="77777777" w:rsidR="003A0292" w:rsidRDefault="003A0292" w:rsidP="003A0292">
      <w:pPr>
        <w:shd w:val="clear" w:color="auto" w:fill="FFFFFF"/>
        <w:tabs>
          <w:tab w:val="left" w:pos="85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проходженням вихованцями диспансерного обстеження (не менше двох разів на рік)</w:t>
      </w:r>
    </w:p>
    <w:p w14:paraId="502F1E02" w14:textId="77777777" w:rsidR="003A0292" w:rsidRDefault="003A0292" w:rsidP="003A0292">
      <w:pPr>
        <w:shd w:val="clear" w:color="auto" w:fill="FFFFFF"/>
        <w:tabs>
          <w:tab w:val="left" w:pos="85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додатковий медичний огляд перед участю у змаганнях, після захворювання або травми;</w:t>
      </w:r>
    </w:p>
    <w:p w14:paraId="3A9F0692" w14:textId="77777777" w:rsidR="003A0292" w:rsidRDefault="003A0292" w:rsidP="003A0292">
      <w:pPr>
        <w:shd w:val="clear" w:color="auto" w:fill="FFFFFF"/>
        <w:tabs>
          <w:tab w:val="left" w:pos="85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використанням вихованцями медико-відновлювальних та заборонених до вживання засобів;</w:t>
      </w:r>
    </w:p>
    <w:p w14:paraId="01CBF2B3" w14:textId="77777777" w:rsidR="003A0292" w:rsidRDefault="003A0292" w:rsidP="003A0292">
      <w:pPr>
        <w:shd w:val="clear" w:color="auto" w:fill="FFFFFF"/>
        <w:tabs>
          <w:tab w:val="left" w:pos="85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відсторонення вихованців від занять за станом здоров’я;</w:t>
      </w:r>
    </w:p>
    <w:p w14:paraId="082A6079" w14:textId="77777777" w:rsidR="003A0292" w:rsidRDefault="003A0292" w:rsidP="003A0292">
      <w:pPr>
        <w:shd w:val="clear" w:color="auto" w:fill="FFFFFF"/>
        <w:tabs>
          <w:tab w:val="left" w:pos="85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додержанням строків поновлення занять після захворювання або травми;</w:t>
      </w:r>
    </w:p>
    <w:p w14:paraId="5CC3B236" w14:textId="77777777" w:rsidR="003A0292" w:rsidRDefault="003A0292" w:rsidP="003A0292">
      <w:pPr>
        <w:shd w:val="clear" w:color="auto" w:fill="FFFFFF"/>
        <w:tabs>
          <w:tab w:val="left" w:pos="85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додержанням санітарно-гігієнічних норм у місцях проведення навчально-тренувальних занять та змагань, а також під час їх проведення;</w:t>
      </w:r>
    </w:p>
    <w:p w14:paraId="5A98B18D" w14:textId="77777777" w:rsidR="00587FEF" w:rsidRPr="003A0292" w:rsidRDefault="00587FEF" w:rsidP="003A0292">
      <w:pPr>
        <w:shd w:val="clear" w:color="auto" w:fill="FFFFFF"/>
        <w:tabs>
          <w:tab w:val="left" w:pos="850"/>
        </w:tabs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облік та аналіз нещасних випадків і травм учнів під час занять.</w:t>
      </w:r>
    </w:p>
    <w:p w14:paraId="2EE04704" w14:textId="77777777" w:rsidR="00F02576" w:rsidRDefault="00F02576" w:rsidP="0006091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D11214B" w14:textId="77777777" w:rsidR="00C277AF" w:rsidRDefault="00C277AF" w:rsidP="0006091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53726F8" w14:textId="77777777" w:rsidR="00C277AF" w:rsidRDefault="00C277AF" w:rsidP="0006091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6FDEC125" w14:textId="77777777" w:rsidR="00B34613" w:rsidRPr="00156E58" w:rsidRDefault="00740467" w:rsidP="0006091C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156E58">
        <w:rPr>
          <w:rFonts w:ascii="Times New Roman" w:hAnsi="Times New Roman" w:cs="Times New Roman"/>
          <w:b/>
          <w:sz w:val="32"/>
          <w:szCs w:val="32"/>
          <w:lang w:val="uk-UA"/>
        </w:rPr>
        <w:lastRenderedPageBreak/>
        <w:t>Учасники навчально-тренувальної та спортивної роботи</w:t>
      </w:r>
    </w:p>
    <w:p w14:paraId="4FA4AC77" w14:textId="77777777" w:rsidR="00740467" w:rsidRPr="00156E58" w:rsidRDefault="00F02576" w:rsidP="0006091C">
      <w:pPr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27. </w:t>
      </w:r>
      <w:r w:rsidR="00223B84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>Учасниками навчально-тренувальної та спортивної роботи в</w:t>
      </w:r>
      <w:r w:rsidR="00832E5E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223B84" w:rsidRPr="00156E58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 є:</w:t>
      </w:r>
    </w:p>
    <w:p w14:paraId="7B792D2A" w14:textId="77777777" w:rsidR="00740467" w:rsidRPr="00223B84" w:rsidRDefault="0006091C" w:rsidP="000609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вихованці;</w:t>
      </w:r>
    </w:p>
    <w:p w14:paraId="72C69F96" w14:textId="77777777" w:rsidR="00740467" w:rsidRPr="00223B84" w:rsidRDefault="0006091C" w:rsidP="000609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тренери-викладачі, медичні працівники та інші фахівці;</w:t>
      </w:r>
    </w:p>
    <w:p w14:paraId="48E53D18" w14:textId="77777777" w:rsidR="00740467" w:rsidRPr="00223B84" w:rsidRDefault="0006091C" w:rsidP="000609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батьки або особи, що їх замінюють;</w:t>
      </w:r>
    </w:p>
    <w:p w14:paraId="1D65A873" w14:textId="77777777" w:rsidR="00740467" w:rsidRPr="00223B84" w:rsidRDefault="0006091C" w:rsidP="000609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директор та його заступники.</w:t>
      </w:r>
    </w:p>
    <w:p w14:paraId="5FFBF860" w14:textId="77777777" w:rsidR="00740467" w:rsidRPr="00156E58" w:rsidRDefault="00F02576" w:rsidP="0006091C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28. 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Вихованці </w:t>
      </w:r>
      <w:r w:rsidR="006A40A8" w:rsidRPr="00156E58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6A40A8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>мають право на:</w:t>
      </w:r>
    </w:p>
    <w:p w14:paraId="60746858" w14:textId="77777777" w:rsidR="00223B84" w:rsidRDefault="0006091C" w:rsidP="0006091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здобуття позашкільної освіти спортивного профілю, одержання свідоцтва про закінчення </w:t>
      </w:r>
      <w:r w:rsidR="006A40A8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6A40A8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та копії особистої картки </w:t>
      </w:r>
      <w:r w:rsidR="00223B84">
        <w:rPr>
          <w:rFonts w:ascii="Times New Roman" w:hAnsi="Times New Roman" w:cs="Times New Roman"/>
          <w:sz w:val="28"/>
          <w:szCs w:val="28"/>
          <w:lang w:val="uk-UA"/>
        </w:rPr>
        <w:t>спортсмена;</w:t>
      </w:r>
    </w:p>
    <w:p w14:paraId="6CD3E044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добровільний вибір виду спорту;</w:t>
      </w:r>
    </w:p>
    <w:p w14:paraId="174F8AEA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проходження підготовки відповідно до навчальних програм з видів спорту під керівництвом тренера-викладача;</w:t>
      </w:r>
    </w:p>
    <w:p w14:paraId="6190F05F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безпечні та нешкідливі умови для навчання;</w:t>
      </w:r>
    </w:p>
    <w:p w14:paraId="106263A7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користування матеріально-технічною, спортивною базою та за наявності — оздоровчою базою спортивної школи;</w:t>
      </w:r>
    </w:p>
    <w:p w14:paraId="2995A9CD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одержання в установленому порядку спортивного інвентарю індивідуального користування;</w:t>
      </w:r>
    </w:p>
    <w:p w14:paraId="6D9FF6C9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забезпечення в установленому порядку спортивним одягом та спортивним взуттям, а також харчуванням, проживанням під час навчально-тренувальних зборів і спортивних змагань, проїздом до місця проведення змагань, навчально-тренувальних зборів і нарад;</w:t>
      </w:r>
    </w:p>
    <w:p w14:paraId="2CCB6AA4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медичне та фармакологічне обслуговування;</w:t>
      </w:r>
    </w:p>
    <w:p w14:paraId="12C6E588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одержання нагород, цінних подарунків, призів, премій, грамот, дипломів та на інші види заохочення за досягнуті спортивні успіхи;</w:t>
      </w:r>
    </w:p>
    <w:p w14:paraId="73603E9C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представлення в органах громадського самоврядування спортивної школи;</w:t>
      </w:r>
    </w:p>
    <w:p w14:paraId="4E4EED51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захист від будь-яких форм експлуатації, психічного і фізичного насильства, від дій працівників </w:t>
      </w: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, які порушують їх права, принижують честь і гідність.</w:t>
      </w:r>
    </w:p>
    <w:p w14:paraId="44F32600" w14:textId="77777777" w:rsidR="00740467" w:rsidRPr="00156E58" w:rsidRDefault="00F02576" w:rsidP="006A40A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29. 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Вихованці </w:t>
      </w:r>
      <w:r w:rsidR="006A40A8" w:rsidRPr="00156E58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6A40A8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>зобов'язані:</w:t>
      </w:r>
    </w:p>
    <w:p w14:paraId="3F05A538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поєднувати заняття в </w:t>
      </w:r>
      <w:r w:rsidR="006A40A8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6A40A8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 навчанням у загальноосвітньому навчальному закладі;</w:t>
      </w:r>
    </w:p>
    <w:p w14:paraId="56A0194D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виконувати навчальні програми з метою досягнення запланованих спортивних результатів;</w:t>
      </w:r>
    </w:p>
    <w:p w14:paraId="56F79582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підвищувати свою спортивну майстерність та загальний культурний рівень;</w:t>
      </w:r>
    </w:p>
    <w:p w14:paraId="732F83B3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додержуватися здорового способу життя, норм морально-етичної поведінки, установленого спортивного режиму та правил особистої гігієни;</w:t>
      </w:r>
    </w:p>
    <w:p w14:paraId="00DC6451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брати участь у змаганнях та навчально-тренувальних зборах, передбачених індивідуальними і календарними планами;</w:t>
      </w:r>
    </w:p>
    <w:p w14:paraId="22011553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додержуватися вимог медичного контролю та проходити двічі на рік диспансерне обстеження, починаючи з навчання у групах попередньої базової підготовки;</w:t>
      </w:r>
    </w:p>
    <w:p w14:paraId="1E9BD6D7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виконувати положення антидопінгового законодавства;</w:t>
      </w:r>
    </w:p>
    <w:p w14:paraId="5B8DB23C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берегти державне, громадське і особисте майно;</w:t>
      </w:r>
    </w:p>
    <w:p w14:paraId="65FB8BDD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156E58">
        <w:rPr>
          <w:rFonts w:ascii="Times New Roman" w:hAnsi="Times New Roman" w:cs="Times New Roman"/>
          <w:sz w:val="28"/>
          <w:szCs w:val="28"/>
          <w:lang w:val="uk-UA"/>
        </w:rPr>
        <w:t>додержуватися вимог С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татуту, правил поведінки вихованця </w:t>
      </w:r>
      <w:r w:rsidR="006A40A8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E317A31" w14:textId="77777777" w:rsidR="00740467" w:rsidRPr="00223B84" w:rsidRDefault="008619A5" w:rsidP="006A40A8">
      <w:pPr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30. 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Тренером-викладачем </w:t>
      </w:r>
      <w:r w:rsidR="006A40A8" w:rsidRPr="00156E58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6A40A8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може бути особа, що має високі моральні якості, вищу освіту з фізичного виховання і спорту освітньо-кваліфікаційного рівня "бакалавр", "спеціаліст" чи "магістр".</w:t>
      </w:r>
    </w:p>
    <w:p w14:paraId="4B29B2FE" w14:textId="77777777" w:rsidR="00740467" w:rsidRPr="00156E58" w:rsidRDefault="008619A5" w:rsidP="006A40A8">
      <w:pPr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31. 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Тренери-викладачі та інші фахівці, залучені до роботи у </w:t>
      </w:r>
      <w:r w:rsidR="006A40A8" w:rsidRPr="00156E58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>, мають право на:</w:t>
      </w:r>
    </w:p>
    <w:p w14:paraId="19C4AA98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внесення керівництву </w:t>
      </w:r>
      <w:r w:rsidR="006A40A8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6A40A8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та органам виконавчої влади у сфері фізичної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культури і спорту, іншим органам виконавчої влади пропозицій щодо поліпшення навчально-тренувального та виховного процесу, подання на розгляд керівництву </w:t>
      </w:r>
      <w:r w:rsidR="006A40A8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6A40A8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і тренерської ради пропозицій щодо заохочення вихованців, застосування с</w:t>
      </w:r>
      <w:r w:rsidR="00156E58">
        <w:rPr>
          <w:rFonts w:ascii="Times New Roman" w:hAnsi="Times New Roman" w:cs="Times New Roman"/>
          <w:sz w:val="28"/>
          <w:szCs w:val="28"/>
          <w:lang w:val="uk-UA"/>
        </w:rPr>
        <w:t>тягнень до осіб, які порушують С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татут внутрішнього трудового розпорядку </w:t>
      </w:r>
      <w:r w:rsidR="006A40A8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8D14769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участь у роботі методичних об'єднань, нарад, зборів, інших органів самоврядування </w:t>
      </w:r>
      <w:r w:rsidR="006A40A8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, у заходах, пов'язаних з організацією спортивної роботи;</w:t>
      </w:r>
    </w:p>
    <w:p w14:paraId="7FAD57D7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кваліфікації за рахунок коштів </w:t>
      </w:r>
      <w:r w:rsidR="006A40A8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6A40A8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та інших джерел;</w:t>
      </w:r>
    </w:p>
    <w:p w14:paraId="380FC4FF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вибір науково та методично обґрунтованих форм, методів і засобів навчально-тренувальної та спортивної роботи;</w:t>
      </w:r>
    </w:p>
    <w:p w14:paraId="50054812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захист професійної честі та гідності відповідно до законодавства;</w:t>
      </w:r>
    </w:p>
    <w:p w14:paraId="75AAC7C8" w14:textId="77777777" w:rsidR="00740467" w:rsidRPr="00223B84" w:rsidRDefault="00740467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>моральне і матеріальне заохочення за досягнення значних результатів у виконанні покладених на них завдань;</w:t>
      </w:r>
    </w:p>
    <w:p w14:paraId="33BF3D6A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забезпечення в установленому порядку спортивною формою і спортивним взуттям, індивідуальним інвентарем для проведення навчально-тренувальної та спортивної роботи;</w:t>
      </w:r>
    </w:p>
    <w:p w14:paraId="4AA3EBCA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безпечні та нешкідливі для здоров'я умови.</w:t>
      </w:r>
    </w:p>
    <w:p w14:paraId="0D998DE3" w14:textId="77777777" w:rsidR="00740467" w:rsidRPr="00156E58" w:rsidRDefault="008619A5" w:rsidP="006A40A8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32. 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Тренери-викладачі та інші фахівці, залучені до роботи у </w:t>
      </w:r>
      <w:r w:rsidR="006A40A8" w:rsidRPr="00156E58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740467" w:rsidRPr="00156E58">
        <w:rPr>
          <w:rFonts w:ascii="Times New Roman" w:hAnsi="Times New Roman" w:cs="Times New Roman"/>
          <w:b/>
          <w:i/>
          <w:sz w:val="28"/>
          <w:szCs w:val="28"/>
          <w:lang w:val="uk-UA"/>
        </w:rPr>
        <w:t>, зобов'язані:</w:t>
      </w:r>
    </w:p>
    <w:p w14:paraId="56E4E759" w14:textId="77777777" w:rsidR="00A62872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виконувати навчальні програми з видів спорту;</w:t>
      </w:r>
      <w:r w:rsidR="00A62872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68C2FC7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навчати вихованців, формувати у них вміння і навички з різних напрямів навчально-</w:t>
      </w:r>
      <w:r w:rsidR="00A62872" w:rsidRPr="00223B84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ренувальної та спортивної роботи диференційовано з урахуванням індивідуальних можливостей, інтересів, схильностей вихованців;</w:t>
      </w:r>
    </w:p>
    <w:p w14:paraId="6B11B517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сприяти розвитку фізичних якостей відповідно до задатків та запитів вихованців, а також збереженню здоров'я;</w:t>
      </w:r>
    </w:p>
    <w:p w14:paraId="215D1E5B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за додержанням вихованцями норм морально-етичної поведінки, вимог документів, що регламентують організацію навчально-тренувального процесу;</w:t>
      </w:r>
    </w:p>
    <w:p w14:paraId="0C624B39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додержуватись етики, поважати гідність вихованців, захищати їх від будь-яких форм фізичного, психічного насильства;</w:t>
      </w:r>
    </w:p>
    <w:p w14:paraId="31EC8C18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здійснювати контроль та нести відповідальність за додержанням норм антидопінгового законодавства;</w:t>
      </w:r>
    </w:p>
    <w:p w14:paraId="5AC74C02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берегти здоров'я вихованців, пропагувати здоровий спосіб життя, не допускати до навчально-тренувальної та спортивної роботи вихованців, які не пройшли медичне обстеження в установленому порядку;</w:t>
      </w:r>
    </w:p>
    <w:p w14:paraId="2ABBDA05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постійно підвищувати свій професійний рівень знань, загальну культуру;</w:t>
      </w:r>
    </w:p>
    <w:p w14:paraId="03A7BDDF" w14:textId="77777777" w:rsidR="00740467" w:rsidRPr="00223B84" w:rsidRDefault="00740467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>вести документацію з питань виконання посадових обов'язків (журнали, плани роботи тощо);</w:t>
      </w:r>
    </w:p>
    <w:p w14:paraId="552BD580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сприяти особистим прикладом і настановами вихованню поваги до державної символіки, принципів загальнолюдської моралі;</w:t>
      </w:r>
    </w:p>
    <w:p w14:paraId="0DAA5FE7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проходити щороку в установленому порядку медичне обстеження;</w:t>
      </w:r>
    </w:p>
    <w:p w14:paraId="5C2DD092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додержуватися вимог </w:t>
      </w:r>
      <w:r w:rsidR="00156E58">
        <w:rPr>
          <w:rFonts w:ascii="Times New Roman" w:hAnsi="Times New Roman" w:cs="Times New Roman"/>
          <w:sz w:val="28"/>
          <w:szCs w:val="28"/>
          <w:lang w:val="uk-UA"/>
        </w:rPr>
        <w:t>даного С</w:t>
      </w:r>
      <w:r w:rsidR="0098594C">
        <w:rPr>
          <w:rFonts w:ascii="Times New Roman" w:hAnsi="Times New Roman" w:cs="Times New Roman"/>
          <w:sz w:val="28"/>
          <w:szCs w:val="28"/>
          <w:lang w:val="uk-UA"/>
        </w:rPr>
        <w:t>татуту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, виконувати правила внутрішнього трудового розпорядку та посадові обов'язки, накази і розпорядження керівництва </w:t>
      </w:r>
      <w:r w:rsidR="0098594C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98594C">
        <w:rPr>
          <w:rFonts w:ascii="Times New Roman" w:hAnsi="Times New Roman" w:cs="Times New Roman"/>
          <w:spacing w:val="-2"/>
          <w:sz w:val="28"/>
          <w:szCs w:val="28"/>
          <w:lang w:val="uk-UA"/>
        </w:rPr>
        <w:t>;</w:t>
      </w:r>
      <w:r w:rsidR="0098594C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брати участь у роботі тренерської ради </w:t>
      </w:r>
      <w:r w:rsidR="0098594C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4A75EF5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додержуватися норм санітарно-гігієнічного та антидопінгового законодавства під час проведення навчально-тренувальних занять і спортивної роботи.</w:t>
      </w:r>
    </w:p>
    <w:p w14:paraId="03F2C8C1" w14:textId="77777777" w:rsidR="00740467" w:rsidRPr="00223B84" w:rsidRDefault="00324021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402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33. </w:t>
      </w:r>
      <w:r w:rsidR="00740467" w:rsidRPr="00324021">
        <w:rPr>
          <w:rFonts w:ascii="Times New Roman" w:hAnsi="Times New Roman" w:cs="Times New Roman"/>
          <w:b/>
          <w:bCs/>
          <w:sz w:val="28"/>
          <w:szCs w:val="28"/>
          <w:lang w:val="uk-UA"/>
        </w:rPr>
        <w:t>Тренери-викладачі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працюють відповідно до розкладу занять,</w:t>
      </w:r>
      <w:r w:rsidR="00B2733D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директором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7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Обсяг навантаження тренера-викладача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lastRenderedPageBreak/>
        <w:t>визначається директором</w:t>
      </w:r>
      <w:r w:rsidR="00B2733D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згідно із законодавством і затверджується її засновником</w:t>
      </w:r>
      <w:r w:rsidR="00247CE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Оплата праці тренерів-викладачів здійснюється відповідно до умов, затверджених в </w:t>
      </w:r>
      <w:r w:rsidR="00B2733D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становленому порядку </w:t>
      </w:r>
      <w:proofErr w:type="spellStart"/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Мінмолодьспортом</w:t>
      </w:r>
      <w:proofErr w:type="spellEnd"/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за погодженням з Мінфіном.</w:t>
      </w:r>
      <w:r w:rsidR="00247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Перерозподіл або зміна навантаження тренера-викладача протягом навчального року здійснюється директором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у разі виникнення обґрунтованої потреби з додержанням вимог законодавства про працю.</w:t>
      </w:r>
      <w:r w:rsidR="00247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Тренери-викладачі можуть утворювати бригади з окремого виду спорту. Склад бригади та регламент її роботи затверджує директор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відповідного рішення тренерської ради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 додержання вимог, визначених </w:t>
      </w:r>
      <w:proofErr w:type="spellStart"/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Мінмолодьспортом</w:t>
      </w:r>
      <w:proofErr w:type="spellEnd"/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47C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Тренери-викладачі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підлягають атестуванню один раз на чотири роки в порядку, визначеному </w:t>
      </w:r>
      <w:proofErr w:type="spellStart"/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Мінмолодьспортом</w:t>
      </w:r>
      <w:proofErr w:type="spellEnd"/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0C4F3C" w14:textId="77777777" w:rsidR="00740467" w:rsidRPr="0079663E" w:rsidRDefault="00324021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34. </w:t>
      </w:r>
      <w:r w:rsidR="00740467"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>Батьки вихованців або особи, що їх замінюють, мають право</w:t>
      </w:r>
      <w:r w:rsidR="00740467" w:rsidRPr="0079663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37487056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обирати і бути обраними до батьківських комітетів та органів громадського самоврядування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10A6E47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звертатися до органів управління фізичною культурою і спортом, директора і органів громадського самоврядування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 питань її роботи;</w:t>
      </w:r>
    </w:p>
    <w:p w14:paraId="38358E3B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брати участь у заходах, спрямованих на поліпшення організації навчально-тренувального процесу та зміцнення матеріально-технічної бази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799E51C2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захищати законні права та інтереси дітей в органах місцевого самоврядування та у відповідних державних і судових органах.</w:t>
      </w:r>
    </w:p>
    <w:p w14:paraId="49B387FF" w14:textId="77777777" w:rsidR="00740467" w:rsidRPr="00904D81" w:rsidRDefault="00324021" w:rsidP="001A12E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35. </w:t>
      </w:r>
      <w:r w:rsidR="00740467" w:rsidRPr="00904D81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Керівництво </w:t>
      </w:r>
      <w:r w:rsidR="00247CE3" w:rsidRPr="00904D81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ДЮСШ</w:t>
      </w:r>
    </w:p>
    <w:p w14:paraId="077519AE" w14:textId="77777777" w:rsidR="00740467" w:rsidRPr="00223B84" w:rsidRDefault="00740467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Безпосереднє керівництво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здійснює директор,</w:t>
      </w:r>
      <w:r w:rsidR="00B2733D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який призначається на посаду (звільняється з посади) засновником</w:t>
      </w:r>
      <w:r w:rsidR="0018332B">
        <w:rPr>
          <w:rFonts w:ascii="Times New Roman" w:hAnsi="Times New Roman" w:cs="Times New Roman"/>
          <w:sz w:val="28"/>
          <w:szCs w:val="28"/>
          <w:lang w:val="uk-UA"/>
        </w:rPr>
        <w:t xml:space="preserve"> за поданням уповноважених органів виконавчої влади</w:t>
      </w:r>
      <w:r w:rsidR="00B2733D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відповідно до законодавства.</w:t>
      </w:r>
    </w:p>
    <w:p w14:paraId="3266EC19" w14:textId="77777777" w:rsidR="00740467" w:rsidRPr="00223B84" w:rsidRDefault="00740467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На посаду </w:t>
      </w:r>
      <w:r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директора </w:t>
      </w:r>
      <w:r w:rsidR="00247CE3" w:rsidRPr="0079663E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призначається особа, яка є громадянином України, має вищу освіту з фізичного виховання і спорту освітньо-кваліфікаційного рівня </w:t>
      </w:r>
      <w:r w:rsidR="00CA270E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спеціаліст</w:t>
      </w:r>
      <w:r w:rsidR="00CA270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або </w:t>
      </w:r>
      <w:r w:rsidR="00CA270E">
        <w:rPr>
          <w:rFonts w:ascii="Times New Roman" w:hAnsi="Times New Roman" w:cs="Times New Roman"/>
          <w:sz w:val="28"/>
          <w:szCs w:val="28"/>
          <w:lang w:val="uk-UA"/>
        </w:rPr>
        <w:t>„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магістр</w:t>
      </w:r>
      <w:r w:rsidR="00CA270E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, стаж роботи у закладах та організаціях фізкультурно-спортивної спрямованості не менше трьох років і яка пройшла підготовку та атестацію в порядку, встановленому </w:t>
      </w:r>
      <w:proofErr w:type="spellStart"/>
      <w:r w:rsidRPr="00223B84">
        <w:rPr>
          <w:rFonts w:ascii="Times New Roman" w:hAnsi="Times New Roman" w:cs="Times New Roman"/>
          <w:sz w:val="28"/>
          <w:szCs w:val="28"/>
          <w:lang w:val="uk-UA"/>
        </w:rPr>
        <w:t>Мінмолодьспортом</w:t>
      </w:r>
      <w:proofErr w:type="spellEnd"/>
      <w:r w:rsidRPr="00223B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17C444A" w14:textId="77777777" w:rsidR="00740467" w:rsidRPr="0079663E" w:rsidRDefault="00324021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36. </w:t>
      </w:r>
      <w:r w:rsidR="00740467"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Директор </w:t>
      </w:r>
      <w:r w:rsidR="00247CE3" w:rsidRPr="0079663E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740467"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0754901F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здійснює загальне керівництво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, забезпечує раціональний добір і розстановку кадрів, забезпечує створення належних умов для підвищення фахового рівня працівників;</w:t>
      </w:r>
    </w:p>
    <w:p w14:paraId="5229A271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забезпечує та контролює проведення навчально-тренувальної та спортивної роботи, несе відповідальність перед засновником за її результати;</w:t>
      </w:r>
    </w:p>
    <w:p w14:paraId="2249B733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в установленому порядку за погодженням із засновником затверджує структуру і штатний розпис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, контролює додержання виконавчої та фінансової дисципліни;</w:t>
      </w:r>
    </w:p>
    <w:p w14:paraId="0105D375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забезпечує додержання вимог охорони здоров'я, антидопінгового законодавства, праці і господарської діяльності, санітарно-гігієнічних, протипожежних норм і норм техніки безпеки та несе за це відповідальність;</w:t>
      </w:r>
    </w:p>
    <w:p w14:paraId="578DDE42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представляє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на підприємствах, в установах, організаціях та органах влади;</w:t>
      </w:r>
    </w:p>
    <w:p w14:paraId="78947100" w14:textId="77777777" w:rsidR="00740467" w:rsidRPr="00223B84" w:rsidRDefault="00740467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розпоряджається в установленому порядку майном і коштами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, укладає угоди, відкриває рахунки в установах банків або органах Державного казначейства;</w:t>
      </w:r>
    </w:p>
    <w:p w14:paraId="71C00F4C" w14:textId="77777777" w:rsidR="00740467" w:rsidRPr="00223B84" w:rsidRDefault="00740467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>видає у межах своїх повноважень накази та розпорядження і контролює їх виконання; затверджує посадові інструкції працівників;</w:t>
      </w:r>
    </w:p>
    <w:p w14:paraId="7017D203" w14:textId="77777777" w:rsidR="00740467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приймає на роботу і звільняє з роботи тренерів-викладачів та інших фахівців відповідно до законодавства;</w:t>
      </w:r>
    </w:p>
    <w:p w14:paraId="5CE0C396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установлює надбавки і розглядає питання щодо надання доплат, премій і матеріальної допомоги тренерам-викладачам та іншим фахівцям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>
        <w:rPr>
          <w:rFonts w:ascii="Times New Roman" w:hAnsi="Times New Roman" w:cs="Times New Roman"/>
          <w:spacing w:val="-2"/>
          <w:sz w:val="28"/>
          <w:szCs w:val="28"/>
          <w:lang w:val="uk-UA"/>
        </w:rPr>
        <w:t>,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вживає інших заходів заохочення, а також дисциплінарного впливу;</w:t>
      </w:r>
    </w:p>
    <w:p w14:paraId="35BC2D21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несе відповідальність за виконання покладених на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завдань, за результати фінансово-господарської діяльності, стан і збереження будівель та іншого майна, переданого в користування і володіння </w:t>
      </w:r>
      <w:r w:rsidR="00247CE3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247CE3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14:paraId="0F1C2A73" w14:textId="77777777" w:rsidR="00740467" w:rsidRPr="00223B84" w:rsidRDefault="008619A5" w:rsidP="00247CE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37. </w:t>
      </w:r>
      <w:r w:rsidR="00740467"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Заступник директора </w:t>
      </w:r>
      <w:r w:rsidR="00247CE3" w:rsidRPr="0079663E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247CE3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 навчально-тренувальної роботи повинен мати вищу освіту з фізичного виховання і спорту освітньо-кваліфікаційного рівня "спеціаліст" чи "магістр", стаж роботи тренером-викладачем не менше п'яти років.</w:t>
      </w:r>
    </w:p>
    <w:p w14:paraId="469540FD" w14:textId="77777777" w:rsidR="00740467" w:rsidRPr="0079663E" w:rsidRDefault="00740467" w:rsidP="00006C7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Заступник директора </w:t>
      </w:r>
      <w:r w:rsidR="00006C75" w:rsidRPr="0079663E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006C75"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>з навчально-тренувальної роботи</w:t>
      </w:r>
      <w:r w:rsidRPr="0079663E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66EB0120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несе відповідальність за організацію та здійснює контроль за проведенням навчально-тренувальних занять;</w:t>
      </w:r>
    </w:p>
    <w:p w14:paraId="609712F2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контролює проведення відбору вихованців, комплектацію навчальних груп, виконання вихованцями встановлених вимог для переведення їх з однієї групи підготовки до іншої;</w:t>
      </w:r>
    </w:p>
    <w:p w14:paraId="1EBEC474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організовує роботу інструкторів-методистів;</w:t>
      </w:r>
    </w:p>
    <w:p w14:paraId="17835742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здійснює контроль за виконанням вихованцями індивідуальних планів підготовки;</w:t>
      </w:r>
    </w:p>
    <w:p w14:paraId="24B72C89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готує пропозиції щодо тарифікації тренерів-викладачів;</w:t>
      </w:r>
    </w:p>
    <w:p w14:paraId="22344808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координує роботу з науково-методичного та медичного забезпечення;</w:t>
      </w:r>
    </w:p>
    <w:p w14:paraId="4ABC2097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несе відповідальність за додержанням санітарно-гігієнічних вимог, антидопінгового законодавства, правил техніки безпеки під час проведення навчально-тренувальної та спортивної роботи;</w:t>
      </w:r>
    </w:p>
    <w:p w14:paraId="2E3B17D9" w14:textId="77777777" w:rsidR="00740467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організовує роботу, з узагальнення досвіду роботи тренерів-викладачів.</w:t>
      </w:r>
    </w:p>
    <w:p w14:paraId="2C0EB540" w14:textId="77777777" w:rsidR="00762E65" w:rsidRPr="00223B84" w:rsidRDefault="00740467" w:rsidP="00006C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006C7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може бути введена для кожного відділення</w:t>
      </w:r>
      <w:r w:rsidR="00C060F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посада </w:t>
      </w:r>
      <w:r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старшого тренера-викладача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у разі, коли під його керівництвом</w:t>
      </w:r>
      <w:r w:rsidR="00C060F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працює не менше двох штатних тренерів-викладачів. При цьому два</w:t>
      </w:r>
      <w:r w:rsidR="00C060FB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тренери, які працюють як сумісники, вважаються одним штатним тренером-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викладачем.</w:t>
      </w:r>
    </w:p>
    <w:p w14:paraId="4B4C34C9" w14:textId="77777777" w:rsidR="00762E65" w:rsidRPr="00223B84" w:rsidRDefault="00622CC8" w:rsidP="00006C75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38. </w:t>
      </w:r>
      <w:r w:rsidR="00762E65"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>Старший тренер-викладач виконує</w:t>
      </w:r>
      <w:r w:rsidR="00762E65" w:rsidRPr="0079663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обов</w:t>
      </w:r>
      <w:r w:rsidR="00CA270E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язки, визначені для тренерів-викладачів, і здійснює контроль за діяльністю тренерів-викладачів з видів спорту, несе відповідальність за організацію навчально-тренувального процесу, комплектування та проведення тренерських рад відділень, організацію заходів з підвищення кваліфікації тренерів-викладачів і за результати виступу спортсменів на змаганнях та здійснює контроль і несе відповідальність за додержання норм </w:t>
      </w:r>
      <w:r w:rsidR="0079663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A270E">
        <w:rPr>
          <w:rFonts w:ascii="Times New Roman" w:hAnsi="Times New Roman" w:cs="Times New Roman"/>
          <w:sz w:val="28"/>
          <w:szCs w:val="28"/>
          <w:lang w:val="uk-UA"/>
        </w:rPr>
        <w:t>нти допінгового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законодавства.</w:t>
      </w:r>
    </w:p>
    <w:p w14:paraId="4591E95F" w14:textId="77777777" w:rsidR="00762E65" w:rsidRPr="00223B84" w:rsidRDefault="00762E65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розвитку та удосконалення навчально-тренувальної та спортивної роботи, професійної діяльності працівників у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006C7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утворюється тренерська рада, яку очолює її директор.</w:t>
      </w:r>
    </w:p>
    <w:p w14:paraId="09B2C000" w14:textId="77777777" w:rsidR="00762E65" w:rsidRPr="0079663E" w:rsidRDefault="00622CC8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39. </w:t>
      </w:r>
      <w:r w:rsidR="00762E65"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Тренерська рада </w:t>
      </w:r>
      <w:r w:rsidR="00006C75" w:rsidRPr="0079663E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="00762E65" w:rsidRPr="0079663E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14:paraId="297C755A" w14:textId="77777777" w:rsidR="00762E65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вивчає плани, результати та актуальні питання навчально-тренувальної та спортивної роботи, а також питання щодо додержання санітарно-гігієнічних вимог, забезпечення техніки безпеки, охорони праці;</w:t>
      </w:r>
    </w:p>
    <w:p w14:paraId="26AEBDC3" w14:textId="77777777" w:rsidR="00762E65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розробляє пропозиції щодо поліпшення діяльності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18B2A0EF" w14:textId="77777777" w:rsidR="00762E65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визначає заходи щодо підвищення кваліфікац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ії кадрів, упровадження під час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навчально-тренувальних занять досягнень науки і кращого досвіду роботи;</w:t>
      </w:r>
    </w:p>
    <w:p w14:paraId="17D4A20E" w14:textId="77777777" w:rsidR="00762E65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розробляє рекомендації з питань удосконалення навчально-тренувальної та спортивної роботи;</w:t>
      </w:r>
    </w:p>
    <w:p w14:paraId="5359B386" w14:textId="77777777" w:rsidR="005F3B28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вносить керівництву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006C7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пропозиції щодо налагодження міжнародних спортивних зв'язків;</w:t>
      </w:r>
    </w:p>
    <w:p w14:paraId="3348FD9D" w14:textId="77777777" w:rsidR="00762E65" w:rsidRPr="00223B84" w:rsidRDefault="00CA270E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-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захищає права працівників на виявлення ініціативи, вільний вибір форм, методів і засобів навчання, аналізує форми, методи і засоби навчання та скасовує такі, що не придатні для використання під час проведення навчально-тренувальної та спортивної роботи;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розглядає інші питання, пов'язані з діяльністю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762E65" w:rsidRPr="00223B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2363306" w14:textId="77777777" w:rsidR="00762E65" w:rsidRPr="00223B84" w:rsidRDefault="00762E65" w:rsidP="001A12ED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>Засідання тренерської ради спортивної школи проводяться у разі потреби, але не рідше одного разу на два місяці.</w:t>
      </w:r>
    </w:p>
    <w:p w14:paraId="44502F7E" w14:textId="77777777" w:rsidR="00762E65" w:rsidRPr="00223B84" w:rsidRDefault="00762E65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Органом громадського самоврядування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006C7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є загальні збори колективу, в яких можуть брати участь наукові та інші працівники, які залучаються до навчально-тренувальної та спортивної роботи, і представники батьківського комітету. Загальні збори колективу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006C7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скликаються не рідше одного разу на рік.</w:t>
      </w:r>
    </w:p>
    <w:p w14:paraId="533AC519" w14:textId="77777777" w:rsidR="005F3B28" w:rsidRPr="00223B84" w:rsidRDefault="00762E65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У період між загальними зборами може діяти рада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, діяльність якої регулюється її статутом.</w:t>
      </w:r>
    </w:p>
    <w:p w14:paraId="10A81F22" w14:textId="77777777" w:rsidR="005F3B28" w:rsidRPr="00223B84" w:rsidRDefault="00762E65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Рада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006C7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розглядає питання щодо перспективного розвитку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, надає допомогу керівництву в їх вирішенні, здійснює громадський контроль за діяльністю керівництва.</w:t>
      </w:r>
    </w:p>
    <w:p w14:paraId="1CBF2708" w14:textId="77777777" w:rsidR="00762E65" w:rsidRDefault="00762E65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006C75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за рішенням її загальних зборів можуть утворюватись і діяти піклувальна рада та батьківський комітет.</w:t>
      </w:r>
    </w:p>
    <w:p w14:paraId="6C4922EA" w14:textId="77777777" w:rsidR="00CA270E" w:rsidRPr="00223B84" w:rsidRDefault="00CA270E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CD5003" w14:textId="77777777" w:rsidR="00FD3436" w:rsidRDefault="00622CC8" w:rsidP="001A12E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40. </w:t>
      </w:r>
      <w:r w:rsidR="00FD3436" w:rsidRPr="00006C7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Фінансово-господарська діяльність та матеріально-технічна база </w:t>
      </w:r>
      <w:r w:rsidR="00006C75" w:rsidRPr="00006C75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ДЮСШ</w:t>
      </w:r>
    </w:p>
    <w:p w14:paraId="7B83573B" w14:textId="77777777" w:rsidR="00CA270E" w:rsidRPr="00006C75" w:rsidRDefault="00CA270E" w:rsidP="00006C7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B671F5" w14:textId="77777777" w:rsidR="00622CC8" w:rsidRDefault="00622CC8" w:rsidP="00CA270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41. ДЮСШ є неприбутковою установою і здійснює фінансово-господарську діяльність на основі фінансування за рахунок коштів районного бюджету, інших джерел. Додаткове фінансування ДЮСШ може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здійснюватись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грантів, благодійних внесків, добровільних пожертвувань, грошових внесків, матеріальних цінностей, одержаних від фізичних і юридичних осіб, у тому числі іноземних, інших не заборонених законодавст</w:t>
      </w:r>
      <w:r w:rsidR="00C277AF">
        <w:rPr>
          <w:rFonts w:ascii="Times New Roman" w:hAnsi="Times New Roman" w:cs="Times New Roman"/>
          <w:sz w:val="28"/>
          <w:szCs w:val="28"/>
          <w:lang w:val="uk-UA"/>
        </w:rPr>
        <w:t>во</w:t>
      </w:r>
      <w:r>
        <w:rPr>
          <w:rFonts w:ascii="Times New Roman" w:hAnsi="Times New Roman" w:cs="Times New Roman"/>
          <w:sz w:val="28"/>
          <w:szCs w:val="28"/>
          <w:lang w:val="uk-UA"/>
        </w:rPr>
        <w:t>м джерел, платних послуг, які можуть надаватися навчальними закладами, іншими установами та закладами системи освіти, що належать до державної та комунальної власності, затверджено Постановою КМУ №796 від 27.08.2010 року.</w:t>
      </w:r>
    </w:p>
    <w:p w14:paraId="0A3ECA34" w14:textId="77777777" w:rsidR="005F3B28" w:rsidRPr="00223B84" w:rsidRDefault="00622CC8" w:rsidP="0047789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Одержані кошти від надання платних послуг, добровільних пожертвувань </w:t>
      </w:r>
      <w:r w:rsidR="00477899">
        <w:rPr>
          <w:rFonts w:ascii="Times New Roman" w:hAnsi="Times New Roman" w:cs="Times New Roman"/>
          <w:sz w:val="28"/>
          <w:szCs w:val="28"/>
          <w:lang w:val="uk-UA"/>
        </w:rPr>
        <w:t xml:space="preserve">фізичних і юридичних осіб, у тому числі іноземних, з інших джерел, не заборонених законодавством використовуються виключно для фінансування видатків на утримання закладу, реалізації мети (цілей, завдань) та напрямів діяльності, визначених його Статутом. </w:t>
      </w:r>
    </w:p>
    <w:p w14:paraId="25DFECA8" w14:textId="77777777" w:rsidR="00FD3436" w:rsidRPr="004346ED" w:rsidRDefault="00006C75" w:rsidP="00CA270E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346ED">
        <w:rPr>
          <w:rFonts w:ascii="Times New Roman" w:hAnsi="Times New Roman" w:cs="Times New Roman"/>
          <w:b/>
          <w:i/>
          <w:spacing w:val="-2"/>
          <w:sz w:val="28"/>
          <w:szCs w:val="28"/>
          <w:lang w:val="uk-UA"/>
        </w:rPr>
        <w:t>ДЮСШ</w:t>
      </w:r>
      <w:r w:rsidRPr="004346E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="00FD3436" w:rsidRPr="004346ED">
        <w:rPr>
          <w:rFonts w:ascii="Times New Roman" w:hAnsi="Times New Roman" w:cs="Times New Roman"/>
          <w:b/>
          <w:i/>
          <w:sz w:val="28"/>
          <w:szCs w:val="28"/>
          <w:lang w:val="uk-UA"/>
        </w:rPr>
        <w:t>у процесі провадження фінансово-господарської діяльності має право</w:t>
      </w:r>
      <w:r w:rsidR="00FD3436" w:rsidRPr="004346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1A86B29D" w14:textId="77777777" w:rsidR="00FD3436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розпоряджатися коштами, одержаними від господарської та </w:t>
      </w:r>
      <w:r w:rsidR="004346ED">
        <w:rPr>
          <w:rFonts w:ascii="Times New Roman" w:hAnsi="Times New Roman" w:cs="Times New Roman"/>
          <w:sz w:val="28"/>
          <w:szCs w:val="28"/>
          <w:lang w:val="uk-UA"/>
        </w:rPr>
        <w:t>іншої діяльності відповідно до С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>татуту;</w:t>
      </w:r>
    </w:p>
    <w:p w14:paraId="3C7EF2BF" w14:textId="77777777" w:rsidR="00FD3436" w:rsidRPr="00223B84" w:rsidRDefault="00CA270E" w:rsidP="00223B8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володіти, користуватися і розпоряджатися майном </w:t>
      </w:r>
      <w:r w:rsidR="004346ED">
        <w:rPr>
          <w:rFonts w:ascii="Times New Roman" w:hAnsi="Times New Roman" w:cs="Times New Roman"/>
          <w:sz w:val="28"/>
          <w:szCs w:val="28"/>
          <w:lang w:val="uk-UA"/>
        </w:rPr>
        <w:t>відповідно до законодавства та С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>татуту;</w:t>
      </w:r>
    </w:p>
    <w:p w14:paraId="6D336EB0" w14:textId="77777777" w:rsidR="00006C75" w:rsidRDefault="00CA270E" w:rsidP="00223B84">
      <w:pPr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>виконувати інші функції, що не суперечат</w:t>
      </w:r>
      <w:r w:rsidR="004346ED">
        <w:rPr>
          <w:rFonts w:ascii="Times New Roman" w:hAnsi="Times New Roman" w:cs="Times New Roman"/>
          <w:sz w:val="28"/>
          <w:szCs w:val="28"/>
          <w:lang w:val="uk-UA"/>
        </w:rPr>
        <w:t>ь законодавству і С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татуту </w:t>
      </w:r>
      <w:r w:rsidR="00006C75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006C75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14:paraId="692A45F4" w14:textId="77777777" w:rsidR="00FD3436" w:rsidRPr="00223B84" w:rsidRDefault="00477899" w:rsidP="00B7705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42. 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Для проведення навчально-тренувальної та спортивної роботи </w:t>
      </w:r>
      <w:r w:rsidR="00B77059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за відсутності власної спортивної бази  в користуванн</w:t>
      </w:r>
      <w:r w:rsidR="005C6C8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B77059">
        <w:rPr>
          <w:rFonts w:ascii="Times New Roman" w:hAnsi="Times New Roman" w:cs="Times New Roman"/>
          <w:sz w:val="28"/>
          <w:szCs w:val="28"/>
          <w:lang w:val="uk-UA"/>
        </w:rPr>
        <w:t>на правах оренди</w:t>
      </w:r>
      <w:r w:rsidR="00030DB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77059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 спортивного залу </w:t>
      </w:r>
      <w:r w:rsidR="005C6C80">
        <w:rPr>
          <w:rFonts w:ascii="Times New Roman" w:hAnsi="Times New Roman" w:cs="Times New Roman"/>
          <w:sz w:val="28"/>
          <w:szCs w:val="28"/>
          <w:lang w:val="uk-UA"/>
        </w:rPr>
        <w:t>поліції</w:t>
      </w:r>
      <w:r w:rsidR="00B7705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C8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5CA90C3" w14:textId="77777777" w:rsidR="00477899" w:rsidRDefault="00477899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43.  </w:t>
      </w:r>
      <w:r w:rsidR="00145142">
        <w:rPr>
          <w:rFonts w:ascii="Times New Roman" w:hAnsi="Times New Roman" w:cs="Times New Roman"/>
          <w:sz w:val="28"/>
          <w:szCs w:val="28"/>
          <w:lang w:val="uk-UA"/>
        </w:rPr>
        <w:t xml:space="preserve">ДЮСШ як неприбуткова організація не має права розподілу отриманих доходів (прибутків) або їх частини серед засновників (учасників, працівників (крім </w:t>
      </w:r>
      <w:r w:rsidR="00145142">
        <w:rPr>
          <w:rFonts w:ascii="Times New Roman" w:hAnsi="Times New Roman" w:cs="Times New Roman"/>
          <w:sz w:val="28"/>
          <w:szCs w:val="28"/>
          <w:lang w:val="uk-UA"/>
        </w:rPr>
        <w:lastRenderedPageBreak/>
        <w:t>оплати їхньої праці, нарахування єдиного соціального внеску), членів органу управління та інших пов’язаних з ними осіб.</w:t>
      </w:r>
    </w:p>
    <w:p w14:paraId="17204AA1" w14:textId="77777777" w:rsidR="00145142" w:rsidRDefault="00145142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44. Розмір і структура коштів районного бюджету які виділяються на утримання ДЮСШ, повинні забезпечувати відшкодування матеріальних і прирівняних до них витрат на здійснення її основної діяльності, формування коштів на виплату заробітн</w:t>
      </w:r>
      <w:r w:rsidR="0058550E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ї плати у розмірах не нижче встановлених державою, відрахування на соціальне страхування, розрахунки зі сторонніми організаціями, включаючи орендну плату, створення та зміцнення матеріально-технічної бази та інші цілі передбачені чинним законодавством України.</w:t>
      </w:r>
    </w:p>
    <w:p w14:paraId="4CDBC865" w14:textId="77777777" w:rsidR="00145142" w:rsidRDefault="00145142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45. Майно ДЮСШ є власністю засновника (власника) закріплене за школою на праві оперативного управління.</w:t>
      </w:r>
    </w:p>
    <w:p w14:paraId="26A3B697" w14:textId="77777777" w:rsidR="00145142" w:rsidRDefault="00145142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46. Для проведення навчально-тренувальної та спортивної роботи ДЮСШ за відсутності власної спортивної бази можуть надаватися в користування безоплатно спортивні об’єкти. Порядок надання зазначених об’єктів у користування визначається місцевими органами влади.</w:t>
      </w:r>
    </w:p>
    <w:p w14:paraId="71A087E8" w14:textId="77777777" w:rsidR="00FD3436" w:rsidRDefault="00145142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47. Фінансування та ведення бухгалтерського обліку здійснюється через бухгалтерію ДЮСШ</w:t>
      </w:r>
      <w:r w:rsidR="003B33B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68AD34E" w14:textId="77777777" w:rsidR="003B33B6" w:rsidRDefault="003B33B6" w:rsidP="001A12E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6D93347" w14:textId="77777777" w:rsidR="003B33B6" w:rsidRDefault="003B33B6" w:rsidP="001A12ED">
      <w:pPr>
        <w:shd w:val="clear" w:color="auto" w:fill="FFFFFF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B33B6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ПРИПИНЕННЯ ДІЯЛЬНОСТІ</w:t>
      </w:r>
    </w:p>
    <w:p w14:paraId="5590D966" w14:textId="77777777" w:rsidR="003B33B6" w:rsidRDefault="003B33B6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48. Припинення діяльності </w:t>
      </w:r>
      <w:r w:rsidR="005C6C80">
        <w:rPr>
          <w:rFonts w:ascii="Times New Roman" w:hAnsi="Times New Roman" w:cs="Times New Roman"/>
          <w:sz w:val="28"/>
          <w:szCs w:val="28"/>
          <w:lang w:val="uk-UA"/>
        </w:rPr>
        <w:t>КЗ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C80" w:rsidRPr="005C6C80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Погребищенська  ДЮСШ</w:t>
      </w:r>
      <w:r w:rsidR="005C6C80" w:rsidRPr="005C6C8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шляхом його реорганізації (злиття, приєднання, поділу, перетворення) або ліквідації – за рішенням  Органу управління майном – Засновником, а у випадках передбачених законом України – за рішенням суду.</w:t>
      </w:r>
    </w:p>
    <w:p w14:paraId="30F0F725" w14:textId="77777777" w:rsidR="003B33B6" w:rsidRDefault="003B33B6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49. У разі </w:t>
      </w:r>
      <w:r w:rsidR="00EB19C1">
        <w:rPr>
          <w:rFonts w:ascii="Times New Roman" w:hAnsi="Times New Roman" w:cs="Times New Roman"/>
          <w:sz w:val="28"/>
          <w:szCs w:val="28"/>
          <w:lang w:val="uk-UA"/>
        </w:rPr>
        <w:t>реорганізації районної ДЮСШ вся сукупність прав та обов’язків переходить до її правонаступників.</w:t>
      </w:r>
    </w:p>
    <w:p w14:paraId="27461F29" w14:textId="77777777" w:rsidR="00EB19C1" w:rsidRDefault="00EB19C1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50. При ліквідації чи реорганізації </w:t>
      </w:r>
      <w:r w:rsidR="005C6C80">
        <w:rPr>
          <w:rFonts w:ascii="Times New Roman" w:hAnsi="Times New Roman" w:cs="Times New Roman"/>
          <w:sz w:val="28"/>
          <w:szCs w:val="28"/>
          <w:lang w:val="uk-UA"/>
        </w:rPr>
        <w:t>КЗ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C80" w:rsidRPr="005C6C80">
        <w:rPr>
          <w:rFonts w:ascii="Times New Roman" w:hAnsi="Times New Roman" w:cs="Times New Roman"/>
          <w:sz w:val="28"/>
          <w:szCs w:val="28"/>
          <w:lang w:val="uk-UA"/>
        </w:rPr>
        <w:t>“</w:t>
      </w:r>
      <w:r>
        <w:rPr>
          <w:rFonts w:ascii="Times New Roman" w:hAnsi="Times New Roman" w:cs="Times New Roman"/>
          <w:sz w:val="28"/>
          <w:szCs w:val="28"/>
          <w:lang w:val="uk-UA"/>
        </w:rPr>
        <w:t>Погребищенська ДЮСШ</w:t>
      </w:r>
      <w:r w:rsidR="005C6C80" w:rsidRPr="005C6C80">
        <w:rPr>
          <w:rFonts w:ascii="Times New Roman" w:hAnsi="Times New Roman" w:cs="Times New Roman"/>
          <w:sz w:val="28"/>
          <w:szCs w:val="28"/>
          <w:lang w:val="uk-UA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неприбуткової організації, її активи передаються іншій неприбутковій організації відповідного виду ( правонаступнику) або зараховуються до районного бюджету.</w:t>
      </w:r>
    </w:p>
    <w:p w14:paraId="48261DC5" w14:textId="77777777" w:rsidR="00EB19C1" w:rsidRDefault="00EB19C1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51. Порядок і строки проведення ліквідації, а також строк для пред’явлення вимог кредиторів визначаються відповідно до діючого законодавства України.</w:t>
      </w:r>
    </w:p>
    <w:p w14:paraId="7950D90B" w14:textId="77777777" w:rsidR="00EB19C1" w:rsidRPr="003B33B6" w:rsidRDefault="00EB19C1" w:rsidP="001A12ED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52. При реорганізації і ліквідації закладу звільненим працівникам гарантується</w:t>
      </w:r>
      <w:r w:rsidR="00E03D9A">
        <w:rPr>
          <w:rFonts w:ascii="Times New Roman" w:hAnsi="Times New Roman" w:cs="Times New Roman"/>
          <w:sz w:val="28"/>
          <w:szCs w:val="28"/>
          <w:lang w:val="uk-UA"/>
        </w:rPr>
        <w:t xml:space="preserve"> додержання їх прав та інтересів відповідно до трудового законодавства України.</w:t>
      </w:r>
    </w:p>
    <w:p w14:paraId="2DA369F7" w14:textId="77777777" w:rsidR="00904D81" w:rsidRPr="00223B84" w:rsidRDefault="00904D81" w:rsidP="00904D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250304" w14:textId="77777777" w:rsidR="00FD3436" w:rsidRDefault="00FD3436" w:rsidP="00904D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81">
        <w:rPr>
          <w:rFonts w:ascii="Times New Roman" w:hAnsi="Times New Roman" w:cs="Times New Roman"/>
          <w:b/>
          <w:sz w:val="28"/>
          <w:szCs w:val="28"/>
          <w:lang w:val="uk-UA"/>
        </w:rPr>
        <w:t>Діяльність спортивної школи у рамках міжнародного співробітництва</w:t>
      </w:r>
    </w:p>
    <w:p w14:paraId="33F1ABF0" w14:textId="77777777" w:rsidR="00030DB6" w:rsidRPr="00904D81" w:rsidRDefault="00030DB6" w:rsidP="00904D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95DD6D9" w14:textId="77777777" w:rsidR="00740467" w:rsidRPr="00223B84" w:rsidRDefault="00904D81" w:rsidP="00904D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за наявності належної матеріально-технічної бази, власних фінансових коштів має право підтримувати міжнародні спортивні контакти   із   спортивними   організаціями   інших   країн,   брати   участь   у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міжнародних заходах, проводити обмін спортивними   делегаціями з метою вивчення міжнародного досвіду роботи.</w:t>
      </w:r>
    </w:p>
    <w:p w14:paraId="000839AC" w14:textId="77777777" w:rsidR="00740467" w:rsidRPr="00223B84" w:rsidRDefault="00904D81" w:rsidP="00324021">
      <w:pPr>
        <w:spacing w:after="100" w:afterAutospacing="1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має право укладати угоди про співробітництво,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встановлювати прямі зв'язки з органами управління освітою, фізичною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культурою і спортом, навчальними закладами, науковими установами,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t>підприємствами, організаціями, громадськими об'єднаннями інших країн в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40467" w:rsidRPr="00223B84">
        <w:rPr>
          <w:rFonts w:ascii="Times New Roman" w:hAnsi="Times New Roman" w:cs="Times New Roman"/>
          <w:sz w:val="28"/>
          <w:szCs w:val="28"/>
          <w:lang w:val="uk-UA"/>
        </w:rPr>
        <w:br/>
        <w:t>установленому законодавством порядку.</w:t>
      </w:r>
    </w:p>
    <w:p w14:paraId="5699321B" w14:textId="77777777" w:rsidR="00740467" w:rsidRDefault="00740467" w:rsidP="00904D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За наявності відповідних умов </w:t>
      </w:r>
      <w:r w:rsidR="00904D81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="00904D81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може здійснювати прийом іноземних делегацій.</w:t>
      </w:r>
    </w:p>
    <w:p w14:paraId="4E241F9C" w14:textId="77777777" w:rsidR="00030DB6" w:rsidRPr="00223B84" w:rsidRDefault="00030DB6" w:rsidP="00904D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DD7711" w14:textId="77777777" w:rsidR="00740467" w:rsidRDefault="00740467" w:rsidP="00904D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04D81">
        <w:rPr>
          <w:rFonts w:ascii="Times New Roman" w:hAnsi="Times New Roman" w:cs="Times New Roman"/>
          <w:b/>
          <w:sz w:val="28"/>
          <w:szCs w:val="28"/>
          <w:lang w:val="uk-UA"/>
        </w:rPr>
        <w:t>Документація спортивної школи, порядок обліку та звітності</w:t>
      </w:r>
    </w:p>
    <w:p w14:paraId="7D2DA761" w14:textId="77777777" w:rsidR="00030DB6" w:rsidRPr="00904D81" w:rsidRDefault="00030DB6" w:rsidP="00904D8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7B3D22" w14:textId="77777777" w:rsidR="00740467" w:rsidRPr="00223B84" w:rsidRDefault="00740467" w:rsidP="00904D8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Перелік документів, які повинна мати </w:t>
      </w:r>
      <w:r w:rsidR="00904D81" w:rsidRPr="00223B84">
        <w:rPr>
          <w:rFonts w:ascii="Times New Roman" w:hAnsi="Times New Roman" w:cs="Times New Roman"/>
          <w:spacing w:val="-2"/>
          <w:sz w:val="28"/>
          <w:szCs w:val="28"/>
          <w:lang w:val="uk-UA"/>
        </w:rPr>
        <w:t>ДЮСШ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>, порядок</w:t>
      </w:r>
      <w:r w:rsidR="00FD3436"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3B84">
        <w:rPr>
          <w:rFonts w:ascii="Times New Roman" w:hAnsi="Times New Roman" w:cs="Times New Roman"/>
          <w:sz w:val="28"/>
          <w:szCs w:val="28"/>
          <w:lang w:val="uk-UA"/>
        </w:rPr>
        <w:t xml:space="preserve">обліку та звітності затверджуються </w:t>
      </w:r>
      <w:proofErr w:type="spellStart"/>
      <w:r w:rsidRPr="00223B84">
        <w:rPr>
          <w:rFonts w:ascii="Times New Roman" w:hAnsi="Times New Roman" w:cs="Times New Roman"/>
          <w:sz w:val="28"/>
          <w:szCs w:val="28"/>
          <w:lang w:val="uk-UA"/>
        </w:rPr>
        <w:t>Мінмолодьспортом</w:t>
      </w:r>
      <w:proofErr w:type="spellEnd"/>
      <w:r w:rsidRPr="00223B8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740467" w:rsidRPr="00223B84" w:rsidSect="002013D2">
      <w:type w:val="continuous"/>
      <w:pgSz w:w="11909" w:h="16834"/>
      <w:pgMar w:top="284" w:right="357" w:bottom="993" w:left="1418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D200D" w14:textId="77777777" w:rsidR="004A7437" w:rsidRDefault="004A7437" w:rsidP="00B91D83">
      <w:r>
        <w:separator/>
      </w:r>
    </w:p>
  </w:endnote>
  <w:endnote w:type="continuationSeparator" w:id="0">
    <w:p w14:paraId="658383FB" w14:textId="77777777" w:rsidR="004A7437" w:rsidRDefault="004A7437" w:rsidP="00B9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EBFDA" w14:textId="77777777" w:rsidR="004A7437" w:rsidRDefault="004A7437" w:rsidP="00B91D83">
      <w:r>
        <w:separator/>
      </w:r>
    </w:p>
  </w:footnote>
  <w:footnote w:type="continuationSeparator" w:id="0">
    <w:p w14:paraId="67ABE602" w14:textId="77777777" w:rsidR="004A7437" w:rsidRDefault="004A7437" w:rsidP="00B91D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696"/>
    <w:multiLevelType w:val="singleLevel"/>
    <w:tmpl w:val="A2147308"/>
    <w:lvl w:ilvl="0">
      <w:start w:val="4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3C5C64B3"/>
    <w:multiLevelType w:val="singleLevel"/>
    <w:tmpl w:val="F8BE350A"/>
    <w:lvl w:ilvl="0">
      <w:start w:val="58"/>
      <w:numFmt w:val="decimal"/>
      <w:lvlText w:val="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51417F2C"/>
    <w:multiLevelType w:val="singleLevel"/>
    <w:tmpl w:val="0A6AF518"/>
    <w:lvl w:ilvl="0">
      <w:start w:val="3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51AB50BF"/>
    <w:multiLevelType w:val="singleLevel"/>
    <w:tmpl w:val="D6309718"/>
    <w:lvl w:ilvl="0">
      <w:start w:val="12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4CD0D10"/>
    <w:multiLevelType w:val="singleLevel"/>
    <w:tmpl w:val="B0B80594"/>
    <w:lvl w:ilvl="0">
      <w:start w:val="7"/>
      <w:numFmt w:val="decimal"/>
      <w:lvlText w:val="%1."/>
      <w:legacy w:legacy="1" w:legacySpace="0" w:legacyIndent="22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56677AD0"/>
    <w:multiLevelType w:val="singleLevel"/>
    <w:tmpl w:val="8B084536"/>
    <w:lvl w:ilvl="0">
      <w:start w:val="3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57DD756A"/>
    <w:multiLevelType w:val="singleLevel"/>
    <w:tmpl w:val="4B42A5EA"/>
    <w:lvl w:ilvl="0">
      <w:start w:val="5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58977291"/>
    <w:multiLevelType w:val="singleLevel"/>
    <w:tmpl w:val="F5729A94"/>
    <w:lvl w:ilvl="0">
      <w:start w:val="38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8F576B5"/>
    <w:multiLevelType w:val="singleLevel"/>
    <w:tmpl w:val="A68A6C26"/>
    <w:lvl w:ilvl="0">
      <w:start w:val="1"/>
      <w:numFmt w:val="decimal"/>
      <w:lvlText w:val="%1."/>
      <w:legacy w:legacy="1" w:legacySpace="0" w:legacyIndent="25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505D45"/>
    <w:multiLevelType w:val="singleLevel"/>
    <w:tmpl w:val="F3DE16BC"/>
    <w:lvl w:ilvl="0">
      <w:start w:val="13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89A7F63"/>
    <w:multiLevelType w:val="singleLevel"/>
    <w:tmpl w:val="AF76D5D2"/>
    <w:lvl w:ilvl="0">
      <w:start w:val="5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BD31075"/>
    <w:multiLevelType w:val="singleLevel"/>
    <w:tmpl w:val="33C0A432"/>
    <w:lvl w:ilvl="0">
      <w:start w:val="1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num w:numId="1" w16cid:durableId="347026745">
    <w:abstractNumId w:val="8"/>
  </w:num>
  <w:num w:numId="2" w16cid:durableId="279261720">
    <w:abstractNumId w:val="11"/>
  </w:num>
  <w:num w:numId="3" w16cid:durableId="21365992">
    <w:abstractNumId w:val="6"/>
  </w:num>
  <w:num w:numId="4" w16cid:durableId="1943339025">
    <w:abstractNumId w:val="4"/>
  </w:num>
  <w:num w:numId="5" w16cid:durableId="882403943">
    <w:abstractNumId w:val="9"/>
  </w:num>
  <w:num w:numId="6" w16cid:durableId="776289725">
    <w:abstractNumId w:val="2"/>
  </w:num>
  <w:num w:numId="7" w16cid:durableId="929698001">
    <w:abstractNumId w:val="5"/>
  </w:num>
  <w:num w:numId="8" w16cid:durableId="1337460188">
    <w:abstractNumId w:val="7"/>
  </w:num>
  <w:num w:numId="9" w16cid:durableId="1918051607">
    <w:abstractNumId w:val="0"/>
  </w:num>
  <w:num w:numId="10" w16cid:durableId="392583053">
    <w:abstractNumId w:val="3"/>
  </w:num>
  <w:num w:numId="11" w16cid:durableId="343165213">
    <w:abstractNumId w:val="10"/>
  </w:num>
  <w:num w:numId="12" w16cid:durableId="820122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DB"/>
    <w:rsid w:val="00006C75"/>
    <w:rsid w:val="00030DB6"/>
    <w:rsid w:val="00032D8A"/>
    <w:rsid w:val="00052CC3"/>
    <w:rsid w:val="0006091C"/>
    <w:rsid w:val="000657AD"/>
    <w:rsid w:val="00065BBA"/>
    <w:rsid w:val="00133D42"/>
    <w:rsid w:val="00144BDB"/>
    <w:rsid w:val="00145142"/>
    <w:rsid w:val="00156E58"/>
    <w:rsid w:val="0018332B"/>
    <w:rsid w:val="00185FD9"/>
    <w:rsid w:val="001A12ED"/>
    <w:rsid w:val="001C346C"/>
    <w:rsid w:val="002013D2"/>
    <w:rsid w:val="00210ACF"/>
    <w:rsid w:val="00223B84"/>
    <w:rsid w:val="002357C7"/>
    <w:rsid w:val="00247CE3"/>
    <w:rsid w:val="00297B2A"/>
    <w:rsid w:val="00311D53"/>
    <w:rsid w:val="00324021"/>
    <w:rsid w:val="0032547A"/>
    <w:rsid w:val="00337660"/>
    <w:rsid w:val="003A0292"/>
    <w:rsid w:val="003B33B6"/>
    <w:rsid w:val="003C70B5"/>
    <w:rsid w:val="003D2395"/>
    <w:rsid w:val="00400337"/>
    <w:rsid w:val="004346ED"/>
    <w:rsid w:val="00434ACB"/>
    <w:rsid w:val="00456399"/>
    <w:rsid w:val="004773B5"/>
    <w:rsid w:val="00477899"/>
    <w:rsid w:val="00492AA5"/>
    <w:rsid w:val="004A4BC7"/>
    <w:rsid w:val="004A7437"/>
    <w:rsid w:val="004F438F"/>
    <w:rsid w:val="00536908"/>
    <w:rsid w:val="0058550E"/>
    <w:rsid w:val="00587FEF"/>
    <w:rsid w:val="005C6C80"/>
    <w:rsid w:val="005F3B28"/>
    <w:rsid w:val="00622CC8"/>
    <w:rsid w:val="0066650E"/>
    <w:rsid w:val="006A2F1C"/>
    <w:rsid w:val="006A40A8"/>
    <w:rsid w:val="006E316F"/>
    <w:rsid w:val="00727934"/>
    <w:rsid w:val="00740467"/>
    <w:rsid w:val="007506F6"/>
    <w:rsid w:val="00762E65"/>
    <w:rsid w:val="007705FA"/>
    <w:rsid w:val="007776C9"/>
    <w:rsid w:val="0079663E"/>
    <w:rsid w:val="00832E5E"/>
    <w:rsid w:val="00846B4C"/>
    <w:rsid w:val="00856B02"/>
    <w:rsid w:val="008619A5"/>
    <w:rsid w:val="008B3AA1"/>
    <w:rsid w:val="00904D81"/>
    <w:rsid w:val="0098594C"/>
    <w:rsid w:val="009E1E3D"/>
    <w:rsid w:val="009E22BB"/>
    <w:rsid w:val="00A34BC0"/>
    <w:rsid w:val="00A42705"/>
    <w:rsid w:val="00A43266"/>
    <w:rsid w:val="00A62872"/>
    <w:rsid w:val="00B2733D"/>
    <w:rsid w:val="00B34613"/>
    <w:rsid w:val="00B6051A"/>
    <w:rsid w:val="00B64D9C"/>
    <w:rsid w:val="00B77059"/>
    <w:rsid w:val="00B771E8"/>
    <w:rsid w:val="00B91D83"/>
    <w:rsid w:val="00BE3B5B"/>
    <w:rsid w:val="00C060FB"/>
    <w:rsid w:val="00C270C5"/>
    <w:rsid w:val="00C277AF"/>
    <w:rsid w:val="00C64F77"/>
    <w:rsid w:val="00C72E37"/>
    <w:rsid w:val="00C750BD"/>
    <w:rsid w:val="00CA270E"/>
    <w:rsid w:val="00CC6201"/>
    <w:rsid w:val="00CF1C44"/>
    <w:rsid w:val="00D77009"/>
    <w:rsid w:val="00DC370A"/>
    <w:rsid w:val="00E03D9A"/>
    <w:rsid w:val="00E14FC0"/>
    <w:rsid w:val="00EA5965"/>
    <w:rsid w:val="00EB19C1"/>
    <w:rsid w:val="00EB5DE2"/>
    <w:rsid w:val="00F02576"/>
    <w:rsid w:val="00F8062B"/>
    <w:rsid w:val="00FB0C5F"/>
    <w:rsid w:val="00FB0DD3"/>
    <w:rsid w:val="00FD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BA39D2"/>
  <w15:chartTrackingRefBased/>
  <w15:docId w15:val="{8A2F22F9-D582-484D-8C71-63AA1A5A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52CC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F3B28"/>
    <w:pPr>
      <w:spacing w:after="120"/>
    </w:pPr>
  </w:style>
  <w:style w:type="paragraph" w:styleId="a5">
    <w:name w:val="Body Text First Indent"/>
    <w:basedOn w:val="a4"/>
    <w:rsid w:val="005F3B28"/>
    <w:pPr>
      <w:ind w:firstLine="210"/>
    </w:pPr>
  </w:style>
  <w:style w:type="paragraph" w:styleId="a6">
    <w:name w:val="Balloon Text"/>
    <w:basedOn w:val="a"/>
    <w:semiHidden/>
    <w:rsid w:val="005F3B2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91D83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7"/>
    <w:uiPriority w:val="99"/>
    <w:rsid w:val="00B91D83"/>
    <w:rPr>
      <w:rFonts w:ascii="Arial" w:hAnsi="Arial" w:cs="Arial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B91D83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B91D83"/>
    <w:rPr>
      <w:rFonts w:ascii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19099</Words>
  <Characters>10887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КАБІНЕТ МІНІСТРІВ УКРАЇНИ</vt:lpstr>
    </vt:vector>
  </TitlesOfParts>
  <Company>Microsoft</Company>
  <LinksUpToDate>false</LinksUpToDate>
  <CharactersWithSpaces>29927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КАБІНЕТ МІНІСТРІВ УКРАЇНИ</dc:title>
  <dc:subject/>
  <dc:creator>Admin</dc:creator>
  <cp:keywords/>
  <dc:description/>
  <cp:lastModifiedBy>admin</cp:lastModifiedBy>
  <cp:revision>2</cp:revision>
  <cp:lastPrinted>2021-01-05T11:44:00Z</cp:lastPrinted>
  <dcterms:created xsi:type="dcterms:W3CDTF">2023-12-04T09:41:00Z</dcterms:created>
  <dcterms:modified xsi:type="dcterms:W3CDTF">2023-12-04T09:41:00Z</dcterms:modified>
</cp:coreProperties>
</file>