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12" w:rsidRDefault="00856C12"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61599E" w:rsidRDefault="00856C12" w:rsidP="0061599E">
      <w:pPr>
        <w:widowControl w:val="0"/>
        <w:autoSpaceDE w:val="0"/>
        <w:autoSpaceDN w:val="0"/>
        <w:spacing w:before="89" w:after="0" w:line="240" w:lineRule="auto"/>
        <w:rPr>
          <w:rFonts w:ascii="Times New Roman" w:eastAsia="Times New Roman" w:hAnsi="Times New Roman" w:cs="Times New Roman"/>
          <w:sz w:val="28"/>
          <w:szCs w:val="28"/>
          <w:lang w:val="uk-UA"/>
        </w:rPr>
      </w:pPr>
      <w:r w:rsidRPr="00856C12">
        <w:rPr>
          <w:rFonts w:ascii="Times New Roman" w:eastAsia="Times New Roman" w:hAnsi="Times New Roman" w:cs="Times New Roman"/>
          <w:b/>
          <w:bCs/>
          <w:color w:val="000000"/>
          <w:sz w:val="24"/>
          <w:szCs w:val="24"/>
          <w:lang w:eastAsia="ru-RU"/>
        </w:rPr>
        <w:t> </w:t>
      </w:r>
      <w:r w:rsidR="0061599E" w:rsidRPr="007B3469">
        <w:rPr>
          <w:rFonts w:ascii="Times New Roman" w:eastAsia="Times New Roman" w:hAnsi="Times New Roman" w:cs="Times New Roman"/>
          <w:sz w:val="28"/>
          <w:szCs w:val="28"/>
          <w:lang w:val="uk-UA"/>
        </w:rPr>
        <w:t>СХВАЛЕНО</w:t>
      </w:r>
      <w:r w:rsidR="008F0E21">
        <w:rPr>
          <w:rFonts w:ascii="Times New Roman" w:eastAsia="Times New Roman" w:hAnsi="Times New Roman" w:cs="Times New Roman"/>
          <w:sz w:val="28"/>
          <w:szCs w:val="28"/>
          <w:lang w:val="uk-UA"/>
        </w:rPr>
        <w:t xml:space="preserve">                                                         </w:t>
      </w:r>
      <w:r w:rsidR="0061599E" w:rsidRPr="007B3469">
        <w:rPr>
          <w:rFonts w:ascii="Times New Roman" w:eastAsia="Times New Roman" w:hAnsi="Times New Roman" w:cs="Times New Roman"/>
          <w:sz w:val="28"/>
          <w:szCs w:val="28"/>
          <w:lang w:val="uk-UA"/>
        </w:rPr>
        <w:t>ЗАТВЕРДЖЕНО</w:t>
      </w:r>
    </w:p>
    <w:p w:rsidR="008F0E21" w:rsidRDefault="008F0E21" w:rsidP="008F0E21">
      <w:pPr>
        <w:widowControl w:val="0"/>
        <w:autoSpaceDE w:val="0"/>
        <w:autoSpaceDN w:val="0"/>
        <w:spacing w:after="0" w:line="240" w:lineRule="auto"/>
        <w:rPr>
          <w:rFonts w:ascii="Times New Roman" w:eastAsia="Times New Roman" w:hAnsi="Times New Roman" w:cs="Times New Roman"/>
          <w:sz w:val="30"/>
          <w:szCs w:val="28"/>
          <w:lang w:val="uk-UA"/>
        </w:rPr>
      </w:pPr>
      <w:r>
        <w:rPr>
          <w:rFonts w:ascii="Times New Roman" w:eastAsia="Times New Roman" w:hAnsi="Times New Roman" w:cs="Times New Roman"/>
          <w:sz w:val="28"/>
          <w:szCs w:val="28"/>
          <w:lang w:val="uk-UA"/>
        </w:rPr>
        <w:t xml:space="preserve"> Педагогічною</w:t>
      </w:r>
      <w:r w:rsidR="0061599E" w:rsidRPr="007B34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радою</w:t>
      </w:r>
      <w:r w:rsidR="0061599E" w:rsidRPr="007B34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30"/>
          <w:szCs w:val="28"/>
          <w:lang w:val="uk-UA"/>
        </w:rPr>
        <w:t>Д</w:t>
      </w:r>
      <w:r w:rsidRPr="007B3469">
        <w:rPr>
          <w:rFonts w:ascii="Times New Roman" w:eastAsia="Times New Roman" w:hAnsi="Times New Roman" w:cs="Times New Roman"/>
          <w:sz w:val="30"/>
          <w:szCs w:val="28"/>
          <w:lang w:val="uk-UA"/>
        </w:rPr>
        <w:t xml:space="preserve">иректор </w:t>
      </w:r>
    </w:p>
    <w:p w:rsidR="008F0E21" w:rsidRPr="007B3469" w:rsidRDefault="008F0E21" w:rsidP="008F0E21">
      <w:pPr>
        <w:widowControl w:val="0"/>
        <w:autoSpaceDE w:val="0"/>
        <w:autoSpaceDN w:val="0"/>
        <w:spacing w:after="0" w:line="240" w:lineRule="auto"/>
        <w:rPr>
          <w:rFonts w:ascii="Times New Roman" w:eastAsia="Times New Roman" w:hAnsi="Times New Roman" w:cs="Times New Roman"/>
          <w:sz w:val="30"/>
          <w:szCs w:val="28"/>
          <w:lang w:val="uk-UA"/>
        </w:rPr>
      </w:pPr>
      <w:r>
        <w:rPr>
          <w:rFonts w:ascii="Times New Roman" w:eastAsia="Times New Roman" w:hAnsi="Times New Roman" w:cs="Times New Roman"/>
          <w:sz w:val="30"/>
          <w:szCs w:val="28"/>
          <w:lang w:val="uk-UA"/>
        </w:rPr>
        <w:t>КЗ «Погребищенський ЗДО №1»                 КЗ «Погребищенський ЗДО №1»</w:t>
      </w:r>
    </w:p>
    <w:p w:rsidR="008F0E21" w:rsidRDefault="008F0E21" w:rsidP="008F0E21">
      <w:pPr>
        <w:widowControl w:val="0"/>
        <w:autoSpaceDE w:val="0"/>
        <w:autoSpaceDN w:val="0"/>
        <w:spacing w:after="0" w:line="240" w:lineRule="auto"/>
        <w:rPr>
          <w:rFonts w:ascii="Times New Roman" w:eastAsia="Times New Roman" w:hAnsi="Times New Roman" w:cs="Times New Roman"/>
          <w:sz w:val="30"/>
          <w:szCs w:val="28"/>
          <w:lang w:val="uk-UA"/>
        </w:rPr>
      </w:pPr>
      <w:r>
        <w:rPr>
          <w:rFonts w:ascii="Times New Roman" w:eastAsia="Times New Roman" w:hAnsi="Times New Roman" w:cs="Times New Roman"/>
          <w:sz w:val="30"/>
          <w:szCs w:val="28"/>
          <w:lang w:val="uk-UA"/>
        </w:rPr>
        <w:t xml:space="preserve">протокол </w:t>
      </w:r>
      <w:r w:rsidRPr="008F0E21">
        <w:rPr>
          <w:rFonts w:ascii="Times New Roman" w:eastAsia="Times New Roman" w:hAnsi="Times New Roman" w:cs="Times New Roman"/>
          <w:sz w:val="30"/>
          <w:szCs w:val="28"/>
          <w:u w:val="single"/>
          <w:lang w:val="uk-UA"/>
        </w:rPr>
        <w:t>№1</w:t>
      </w:r>
      <w:r>
        <w:rPr>
          <w:rFonts w:ascii="Times New Roman" w:eastAsia="Times New Roman" w:hAnsi="Times New Roman" w:cs="Times New Roman"/>
          <w:sz w:val="30"/>
          <w:szCs w:val="28"/>
          <w:u w:val="single"/>
          <w:lang w:val="uk-UA"/>
        </w:rPr>
        <w:t xml:space="preserve">   </w:t>
      </w:r>
      <w:r>
        <w:rPr>
          <w:rFonts w:ascii="Times New Roman" w:eastAsia="Times New Roman" w:hAnsi="Times New Roman" w:cs="Times New Roman"/>
          <w:sz w:val="30"/>
          <w:szCs w:val="28"/>
          <w:lang w:val="uk-UA"/>
        </w:rPr>
        <w:t xml:space="preserve">                                                 _____________Л. Міщук</w:t>
      </w:r>
    </w:p>
    <w:p w:rsidR="008F0E21" w:rsidRPr="007B3469" w:rsidRDefault="008F0E21" w:rsidP="008F0E21">
      <w:pPr>
        <w:widowControl w:val="0"/>
        <w:autoSpaceDE w:val="0"/>
        <w:autoSpaceDN w:val="0"/>
        <w:spacing w:after="0" w:line="240" w:lineRule="auto"/>
        <w:rPr>
          <w:rFonts w:ascii="Times New Roman" w:eastAsia="Times New Roman" w:hAnsi="Times New Roman" w:cs="Times New Roman"/>
          <w:sz w:val="30"/>
          <w:szCs w:val="28"/>
          <w:lang w:val="uk-UA"/>
        </w:rPr>
      </w:pPr>
      <w:r w:rsidRPr="008F0E21">
        <w:rPr>
          <w:rFonts w:ascii="Times New Roman" w:eastAsia="Times New Roman" w:hAnsi="Times New Roman" w:cs="Times New Roman"/>
          <w:sz w:val="30"/>
          <w:szCs w:val="28"/>
          <w:u w:val="single"/>
          <w:lang w:val="uk-UA"/>
        </w:rPr>
        <w:t>від 30.08.2023року</w:t>
      </w:r>
      <w:r>
        <w:rPr>
          <w:rFonts w:ascii="Times New Roman" w:eastAsia="Times New Roman" w:hAnsi="Times New Roman" w:cs="Times New Roman"/>
          <w:sz w:val="30"/>
          <w:szCs w:val="28"/>
          <w:lang w:val="uk-UA"/>
        </w:rPr>
        <w:t xml:space="preserve">                                             від 30.08.2023року</w:t>
      </w:r>
    </w:p>
    <w:p w:rsidR="008F0E21" w:rsidRPr="007B3469" w:rsidRDefault="008F0E21" w:rsidP="008F0E21">
      <w:pPr>
        <w:widowControl w:val="0"/>
        <w:autoSpaceDE w:val="0"/>
        <w:autoSpaceDN w:val="0"/>
        <w:spacing w:after="0" w:line="240" w:lineRule="auto"/>
        <w:rPr>
          <w:rFonts w:ascii="Times New Roman" w:eastAsia="Times New Roman" w:hAnsi="Times New Roman" w:cs="Times New Roman"/>
          <w:sz w:val="30"/>
          <w:szCs w:val="28"/>
          <w:lang w:val="uk-UA"/>
        </w:rPr>
      </w:pPr>
    </w:p>
    <w:p w:rsidR="0061599E" w:rsidRPr="007B3469" w:rsidRDefault="0061599E" w:rsidP="0061599E">
      <w:pPr>
        <w:widowControl w:val="0"/>
        <w:autoSpaceDE w:val="0"/>
        <w:autoSpaceDN w:val="0"/>
        <w:spacing w:after="0" w:line="240" w:lineRule="auto"/>
        <w:rPr>
          <w:rFonts w:ascii="Times New Roman" w:eastAsia="Times New Roman" w:hAnsi="Times New Roman" w:cs="Times New Roman"/>
          <w:sz w:val="30"/>
          <w:szCs w:val="28"/>
          <w:lang w:val="uk-UA"/>
        </w:rPr>
      </w:pPr>
      <w:r w:rsidRPr="007B3469">
        <w:rPr>
          <w:rFonts w:ascii="Times New Roman" w:eastAsia="Times New Roman" w:hAnsi="Times New Roman" w:cs="Times New Roman"/>
          <w:sz w:val="30"/>
          <w:szCs w:val="28"/>
          <w:lang w:val="uk-UA"/>
        </w:rPr>
        <w:t xml:space="preserve">                                                                       </w:t>
      </w:r>
    </w:p>
    <w:p w:rsidR="007B3469" w:rsidRPr="007B3469" w:rsidRDefault="007B3469" w:rsidP="007B3469">
      <w:pPr>
        <w:widowControl w:val="0"/>
        <w:autoSpaceDE w:val="0"/>
        <w:autoSpaceDN w:val="0"/>
        <w:spacing w:before="89" w:after="0" w:line="240" w:lineRule="auto"/>
        <w:rPr>
          <w:rFonts w:ascii="Times New Roman" w:eastAsia="Times New Roman" w:hAnsi="Times New Roman" w:cs="Times New Roman"/>
          <w:sz w:val="28"/>
          <w:szCs w:val="28"/>
          <w:lang w:val="uk-UA"/>
        </w:rPr>
      </w:pPr>
    </w:p>
    <w:p w:rsidR="007B3469" w:rsidRPr="007B3469" w:rsidRDefault="007B3469" w:rsidP="007B3469">
      <w:pPr>
        <w:widowControl w:val="0"/>
        <w:autoSpaceDE w:val="0"/>
        <w:autoSpaceDN w:val="0"/>
        <w:spacing w:before="7" w:after="0" w:line="235" w:lineRule="auto"/>
        <w:ind w:left="1240" w:right="3" w:firstLine="284"/>
        <w:rPr>
          <w:rFonts w:ascii="Times New Roman" w:eastAsia="Times New Roman" w:hAnsi="Times New Roman" w:cs="Times New Roman"/>
          <w:sz w:val="28"/>
          <w:szCs w:val="28"/>
          <w:lang w:val="uk-UA"/>
        </w:rPr>
      </w:pPr>
    </w:p>
    <w:p w:rsidR="007B3469" w:rsidRPr="007B3469" w:rsidRDefault="007B3469"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7B3469" w:rsidRDefault="007B3469"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61599E" w:rsidRDefault="0061599E"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61599E" w:rsidRPr="007B3469" w:rsidRDefault="0061599E"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7B3469" w:rsidRPr="007B3469" w:rsidRDefault="007B3469"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7B3469" w:rsidRPr="007B3469" w:rsidRDefault="007B3469" w:rsidP="007B3469">
      <w:pPr>
        <w:widowControl w:val="0"/>
        <w:autoSpaceDE w:val="0"/>
        <w:autoSpaceDN w:val="0"/>
        <w:spacing w:after="0" w:line="240" w:lineRule="auto"/>
        <w:rPr>
          <w:rFonts w:ascii="Times New Roman" w:eastAsia="Times New Roman" w:hAnsi="Times New Roman" w:cs="Times New Roman"/>
          <w:sz w:val="30"/>
          <w:szCs w:val="28"/>
          <w:lang w:val="uk-UA"/>
        </w:rPr>
      </w:pPr>
    </w:p>
    <w:p w:rsidR="007B3469" w:rsidRPr="008F0E21" w:rsidRDefault="007B3469" w:rsidP="00966CDD">
      <w:pPr>
        <w:widowControl w:val="0"/>
        <w:autoSpaceDE w:val="0"/>
        <w:autoSpaceDN w:val="0"/>
        <w:spacing w:before="238" w:after="0" w:line="360" w:lineRule="auto"/>
        <w:ind w:right="1186"/>
        <w:jc w:val="center"/>
        <w:rPr>
          <w:rFonts w:ascii="Times New Roman" w:eastAsia="Times New Roman" w:hAnsi="Times New Roman" w:cs="Times New Roman"/>
          <w:b/>
          <w:sz w:val="40"/>
          <w:szCs w:val="40"/>
          <w:lang w:val="uk-UA"/>
        </w:rPr>
      </w:pPr>
      <w:r w:rsidRPr="007B3469">
        <w:rPr>
          <w:rFonts w:ascii="Times New Roman" w:eastAsia="Times New Roman" w:hAnsi="Times New Roman" w:cs="Times New Roman"/>
          <w:b/>
          <w:sz w:val="40"/>
          <w:szCs w:val="40"/>
          <w:lang w:val="uk-UA"/>
        </w:rPr>
        <w:t>ПОЛОЖЕННЯ</w:t>
      </w:r>
      <w:r w:rsidR="00966CDD">
        <w:rPr>
          <w:rFonts w:ascii="Times New Roman" w:eastAsia="Times New Roman" w:hAnsi="Times New Roman" w:cs="Times New Roman"/>
          <w:b/>
          <w:sz w:val="40"/>
          <w:szCs w:val="40"/>
          <w:lang w:val="uk-UA"/>
        </w:rPr>
        <w:t xml:space="preserve">                                                   </w:t>
      </w:r>
      <w:r w:rsidR="008F0E21">
        <w:rPr>
          <w:rFonts w:ascii="Times New Roman" w:eastAsia="Times New Roman" w:hAnsi="Times New Roman" w:cs="Times New Roman"/>
          <w:b/>
          <w:sz w:val="28"/>
          <w:lang w:val="uk-UA"/>
        </w:rPr>
        <w:t>ПРО ВНУТРІШНЮ СИСТЕМУ ЗАБЕЗПЕЧЕННЯ ЯКОСТІ ОСВІТИ</w:t>
      </w:r>
    </w:p>
    <w:p w:rsidR="007B3469" w:rsidRPr="007B3469" w:rsidRDefault="00886E15" w:rsidP="007B3469">
      <w:pPr>
        <w:widowControl w:val="0"/>
        <w:autoSpaceDE w:val="0"/>
        <w:autoSpaceDN w:val="0"/>
        <w:spacing w:before="2" w:after="0" w:line="360" w:lineRule="auto"/>
        <w:ind w:right="1186"/>
        <w:rPr>
          <w:rFonts w:ascii="Times New Roman" w:eastAsia="Times New Roman" w:hAnsi="Times New Roman" w:cs="Times New Roman"/>
          <w:b/>
          <w:sz w:val="35"/>
          <w:lang w:val="uk-UA"/>
        </w:rPr>
      </w:pPr>
      <w:r>
        <w:rPr>
          <w:rFonts w:ascii="Times New Roman" w:eastAsia="Times New Roman" w:hAnsi="Times New Roman" w:cs="Times New Roman"/>
          <w:b/>
          <w:sz w:val="28"/>
          <w:lang w:val="uk-UA"/>
        </w:rPr>
        <w:t xml:space="preserve">                  </w:t>
      </w:r>
      <w:r w:rsidR="00966CDD">
        <w:rPr>
          <w:rFonts w:ascii="Times New Roman" w:eastAsia="Times New Roman" w:hAnsi="Times New Roman" w:cs="Times New Roman"/>
          <w:b/>
          <w:sz w:val="28"/>
          <w:lang w:val="uk-UA"/>
        </w:rPr>
        <w:t>В КЗ «ПОГРЕБИЩЕНСЬКОМУ ЗДО №1»</w:t>
      </w:r>
    </w:p>
    <w:p w:rsidR="007B3469" w:rsidRPr="007B3469" w:rsidRDefault="007B3469" w:rsidP="007B3469">
      <w:pPr>
        <w:widowControl w:val="0"/>
        <w:autoSpaceDE w:val="0"/>
        <w:autoSpaceDN w:val="0"/>
        <w:spacing w:before="4" w:after="0" w:line="36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Pr="007B3469" w:rsidRDefault="007B3469" w:rsidP="007B3469">
      <w:pPr>
        <w:widowControl w:val="0"/>
        <w:autoSpaceDE w:val="0"/>
        <w:autoSpaceDN w:val="0"/>
        <w:spacing w:before="4" w:after="0" w:line="240" w:lineRule="auto"/>
        <w:rPr>
          <w:rFonts w:ascii="Times New Roman" w:eastAsia="Times New Roman" w:hAnsi="Times New Roman" w:cs="Times New Roman"/>
          <w:b/>
          <w:sz w:val="35"/>
          <w:szCs w:val="28"/>
          <w:lang w:val="uk-UA"/>
        </w:rPr>
      </w:pPr>
    </w:p>
    <w:p w:rsidR="007B3469" w:rsidRDefault="007B3469" w:rsidP="005D25F7">
      <w:pPr>
        <w:shd w:val="clear" w:color="auto" w:fill="FFFFFF"/>
        <w:spacing w:before="225" w:after="0" w:line="240" w:lineRule="auto"/>
        <w:rPr>
          <w:rFonts w:eastAsia="Times New Roman" w:cs="Times New Roman"/>
          <w:b/>
          <w:bCs/>
          <w:color w:val="444444"/>
          <w:sz w:val="18"/>
          <w:szCs w:val="18"/>
          <w:lang w:val="uk-UA" w:eastAsia="ru-RU"/>
        </w:rPr>
      </w:pPr>
    </w:p>
    <w:p w:rsidR="0061599E" w:rsidRDefault="0061599E" w:rsidP="005D25F7">
      <w:pPr>
        <w:shd w:val="clear" w:color="auto" w:fill="FFFFFF"/>
        <w:spacing w:before="225" w:after="0" w:line="240" w:lineRule="auto"/>
        <w:rPr>
          <w:rFonts w:eastAsia="Times New Roman" w:cs="Times New Roman"/>
          <w:b/>
          <w:bCs/>
          <w:color w:val="444444"/>
          <w:sz w:val="18"/>
          <w:szCs w:val="18"/>
          <w:lang w:val="uk-UA" w:eastAsia="ru-RU"/>
        </w:rPr>
      </w:pPr>
    </w:p>
    <w:p w:rsidR="0061599E" w:rsidRDefault="0061599E" w:rsidP="005D25F7">
      <w:pPr>
        <w:shd w:val="clear" w:color="auto" w:fill="FFFFFF"/>
        <w:spacing w:before="225" w:after="0" w:line="240" w:lineRule="auto"/>
        <w:rPr>
          <w:rFonts w:eastAsia="Times New Roman" w:cs="Times New Roman"/>
          <w:b/>
          <w:bCs/>
          <w:color w:val="444444"/>
          <w:sz w:val="18"/>
          <w:szCs w:val="18"/>
          <w:lang w:val="uk-UA" w:eastAsia="ru-RU"/>
        </w:rPr>
      </w:pPr>
    </w:p>
    <w:p w:rsidR="0061599E" w:rsidRDefault="0061599E" w:rsidP="005D25F7">
      <w:pPr>
        <w:shd w:val="clear" w:color="auto" w:fill="FFFFFF"/>
        <w:spacing w:before="225" w:after="0" w:line="240" w:lineRule="auto"/>
        <w:rPr>
          <w:rFonts w:eastAsia="Times New Roman" w:cs="Times New Roman"/>
          <w:b/>
          <w:bCs/>
          <w:color w:val="444444"/>
          <w:sz w:val="18"/>
          <w:szCs w:val="18"/>
          <w:lang w:val="uk-UA" w:eastAsia="ru-RU"/>
        </w:rPr>
      </w:pPr>
    </w:p>
    <w:p w:rsidR="007B3469" w:rsidRDefault="007B3469" w:rsidP="005D25F7">
      <w:pPr>
        <w:shd w:val="clear" w:color="auto" w:fill="FFFFFF"/>
        <w:spacing w:before="225" w:after="0" w:line="240" w:lineRule="auto"/>
        <w:rPr>
          <w:rFonts w:eastAsia="Times New Roman" w:cs="Times New Roman"/>
          <w:b/>
          <w:bCs/>
          <w:color w:val="444444"/>
          <w:sz w:val="18"/>
          <w:szCs w:val="18"/>
          <w:lang w:val="uk-UA" w:eastAsia="ru-RU"/>
        </w:rPr>
      </w:pPr>
    </w:p>
    <w:p w:rsidR="007B3469" w:rsidRDefault="007B3469" w:rsidP="005D25F7">
      <w:pPr>
        <w:shd w:val="clear" w:color="auto" w:fill="FFFFFF"/>
        <w:spacing w:before="225" w:after="0" w:line="240" w:lineRule="auto"/>
        <w:rPr>
          <w:rFonts w:eastAsia="Times New Roman" w:cs="Times New Roman"/>
          <w:b/>
          <w:bCs/>
          <w:color w:val="444444"/>
          <w:sz w:val="18"/>
          <w:szCs w:val="18"/>
          <w:lang w:val="uk-UA" w:eastAsia="ru-RU"/>
        </w:rPr>
      </w:pPr>
    </w:p>
    <w:p w:rsidR="007B3469" w:rsidRDefault="007B3469" w:rsidP="005D25F7">
      <w:pPr>
        <w:shd w:val="clear" w:color="auto" w:fill="FFFFFF"/>
        <w:spacing w:before="225" w:after="0" w:line="240" w:lineRule="auto"/>
        <w:rPr>
          <w:rFonts w:eastAsia="Times New Roman" w:cs="Times New Roman"/>
          <w:b/>
          <w:bCs/>
          <w:color w:val="444444"/>
          <w:sz w:val="18"/>
          <w:szCs w:val="18"/>
          <w:lang w:val="uk-UA" w:eastAsia="ru-RU"/>
        </w:rPr>
      </w:pPr>
    </w:p>
    <w:p w:rsidR="0051382C" w:rsidRPr="0061599E" w:rsidRDefault="0051382C" w:rsidP="0061599E">
      <w:pPr>
        <w:shd w:val="clear" w:color="auto" w:fill="FFFFFF"/>
        <w:spacing w:before="225" w:after="225"/>
        <w:ind w:right="-1"/>
        <w:jc w:val="center"/>
        <w:rPr>
          <w:rFonts w:ascii="Times New Roman" w:eastAsia="Times New Roman" w:hAnsi="Times New Roman" w:cs="Times New Roman"/>
          <w:b/>
          <w:bCs/>
          <w:sz w:val="24"/>
          <w:szCs w:val="24"/>
          <w:lang w:val="uk-UA" w:eastAsia="ru-RU"/>
        </w:rPr>
      </w:pPr>
      <w:r w:rsidRPr="0061599E">
        <w:rPr>
          <w:rFonts w:ascii="Times New Roman" w:eastAsia="Times New Roman" w:hAnsi="Times New Roman" w:cs="Times New Roman"/>
          <w:b/>
          <w:bCs/>
          <w:sz w:val="24"/>
          <w:szCs w:val="24"/>
          <w:lang w:val="uk-UA" w:eastAsia="ru-RU"/>
        </w:rPr>
        <w:t>ВСТУП</w:t>
      </w:r>
    </w:p>
    <w:p w:rsidR="0051382C" w:rsidRPr="00F34A93" w:rsidRDefault="0051382C" w:rsidP="00F34A93">
      <w:pPr>
        <w:shd w:val="clear" w:color="auto" w:fill="FFFFFF"/>
        <w:spacing w:after="0"/>
        <w:ind w:right="-1"/>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Cs/>
          <w:sz w:val="24"/>
          <w:szCs w:val="24"/>
          <w:lang w:val="uk-UA" w:eastAsia="ru-RU"/>
        </w:rPr>
        <w:t xml:space="preserve">Головною метою освітньої діяльності </w:t>
      </w:r>
      <w:r w:rsidR="00966CDD">
        <w:rPr>
          <w:rFonts w:ascii="Times New Roman" w:eastAsia="Times New Roman" w:hAnsi="Times New Roman" w:cs="Times New Roman"/>
          <w:sz w:val="24"/>
          <w:szCs w:val="24"/>
          <w:lang w:val="uk-UA" w:eastAsia="ru-RU"/>
        </w:rPr>
        <w:t>Погребищенського ЗДО  №1</w:t>
      </w:r>
      <w:r w:rsidR="00567946" w:rsidRPr="00F34A93">
        <w:rPr>
          <w:rFonts w:ascii="Times New Roman" w:eastAsia="Times New Roman" w:hAnsi="Times New Roman" w:cs="Times New Roman"/>
          <w:sz w:val="24"/>
          <w:szCs w:val="24"/>
          <w:lang w:val="uk-UA" w:eastAsia="ru-RU"/>
        </w:rPr>
        <w:t xml:space="preserve"> є забезпечення всебічного розвитку дитини раннього та дошкільного віку відповідно до її задатків, нахилів, здібностей, індивідуальних, психічних та фізичних особливостей, культурних потреб.</w:t>
      </w:r>
    </w:p>
    <w:p w:rsidR="00567946" w:rsidRPr="00F34A93" w:rsidRDefault="00567946" w:rsidP="00F34A93">
      <w:pPr>
        <w:shd w:val="clear" w:color="auto" w:fill="FFFFFF"/>
        <w:spacing w:after="0"/>
        <w:ind w:firstLine="450"/>
        <w:jc w:val="both"/>
        <w:textAlignment w:val="baseline"/>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Досягти данної мети можна, забезпечивши високий рівень якості освіти. Закон України «Про освіту»</w:t>
      </w:r>
      <w:r w:rsidR="0032511F" w:rsidRPr="00F34A93">
        <w:rPr>
          <w:rFonts w:ascii="Times New Roman" w:eastAsia="Times New Roman" w:hAnsi="Times New Roman" w:cs="Times New Roman"/>
          <w:sz w:val="24"/>
          <w:szCs w:val="24"/>
          <w:lang w:val="uk-UA" w:eastAsia="ru-RU"/>
        </w:rPr>
        <w:t xml:space="preserve"> визначає якість освіти як « </w:t>
      </w:r>
      <w:r w:rsidRPr="00F34A93">
        <w:rPr>
          <w:rFonts w:ascii="Times New Roman" w:eastAsia="Times New Roman" w:hAnsi="Times New Roman" w:cs="Times New Roman"/>
          <w:sz w:val="24"/>
          <w:szCs w:val="24"/>
          <w:lang w:val="uk-UA" w:eastAsia="ru-RU"/>
        </w:rPr>
        <w:t>відповідність результатів навчання вимогам, встановленим законодавством, відповідним стандартом освіти та/або догово</w:t>
      </w:r>
      <w:r w:rsidR="0032511F" w:rsidRPr="00F34A93">
        <w:rPr>
          <w:rFonts w:ascii="Times New Roman" w:eastAsia="Times New Roman" w:hAnsi="Times New Roman" w:cs="Times New Roman"/>
          <w:sz w:val="24"/>
          <w:szCs w:val="24"/>
          <w:lang w:val="uk-UA" w:eastAsia="ru-RU"/>
        </w:rPr>
        <w:t xml:space="preserve">ром про надання освітніх послуг», а </w:t>
      </w:r>
      <w:bookmarkStart w:id="0" w:name="n39"/>
      <w:bookmarkEnd w:id="0"/>
      <w:r w:rsidRPr="00F34A93">
        <w:rPr>
          <w:rFonts w:ascii="Times New Roman" w:eastAsia="Times New Roman" w:hAnsi="Times New Roman" w:cs="Times New Roman"/>
          <w:sz w:val="24"/>
          <w:szCs w:val="24"/>
          <w:lang w:val="uk-UA" w:eastAsia="ru-RU"/>
        </w:rPr>
        <w:t xml:space="preserve">якість освітньої діяльності </w:t>
      </w:r>
      <w:r w:rsidR="0032511F" w:rsidRPr="00F34A93">
        <w:rPr>
          <w:rFonts w:ascii="Times New Roman" w:eastAsia="Times New Roman" w:hAnsi="Times New Roman" w:cs="Times New Roman"/>
          <w:sz w:val="24"/>
          <w:szCs w:val="24"/>
          <w:lang w:val="uk-UA" w:eastAsia="ru-RU"/>
        </w:rPr>
        <w:t>–</w:t>
      </w:r>
      <w:r w:rsidR="00966CDD">
        <w:rPr>
          <w:rFonts w:ascii="Times New Roman" w:eastAsia="Times New Roman" w:hAnsi="Times New Roman" w:cs="Times New Roman"/>
          <w:sz w:val="24"/>
          <w:szCs w:val="24"/>
          <w:lang w:val="uk-UA" w:eastAsia="ru-RU"/>
        </w:rPr>
        <w:t xml:space="preserve"> </w:t>
      </w:r>
      <w:r w:rsidR="0032511F" w:rsidRPr="00F34A93">
        <w:rPr>
          <w:rFonts w:ascii="Times New Roman" w:eastAsia="Times New Roman" w:hAnsi="Times New Roman" w:cs="Times New Roman"/>
          <w:sz w:val="24"/>
          <w:szCs w:val="24"/>
          <w:lang w:val="uk-UA" w:eastAsia="ru-RU"/>
        </w:rPr>
        <w:t>як «</w:t>
      </w:r>
      <w:r w:rsidRPr="00F34A93">
        <w:rPr>
          <w:rFonts w:ascii="Times New Roman" w:eastAsia="Times New Roman" w:hAnsi="Times New Roman" w:cs="Times New Roman"/>
          <w:sz w:val="24"/>
          <w:szCs w:val="24"/>
          <w:lang w:val="uk-UA" w:eastAsia="ru-RU"/>
        </w:rPr>
        <w:t>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w:t>
      </w:r>
      <w:r w:rsidR="0032511F" w:rsidRPr="00F34A93">
        <w:rPr>
          <w:rFonts w:ascii="Times New Roman" w:eastAsia="Times New Roman" w:hAnsi="Times New Roman" w:cs="Times New Roman"/>
          <w:sz w:val="24"/>
          <w:szCs w:val="24"/>
          <w:lang w:val="uk-UA" w:eastAsia="ru-RU"/>
        </w:rPr>
        <w:t>ром про надання освітніх послуг» (п.п.29,30, ч.1 ст.1)</w:t>
      </w:r>
    </w:p>
    <w:p w:rsidR="00567946" w:rsidRDefault="00567946" w:rsidP="00F34A93">
      <w:pPr>
        <w:shd w:val="clear" w:color="auto" w:fill="FFFFFF"/>
        <w:spacing w:before="225" w:after="225"/>
        <w:ind w:right="-1"/>
        <w:jc w:val="both"/>
        <w:rPr>
          <w:rFonts w:ascii="Times New Roman" w:eastAsia="Times New Roman" w:hAnsi="Times New Roman" w:cs="Times New Roman"/>
          <w:bCs/>
          <w:sz w:val="24"/>
          <w:szCs w:val="24"/>
          <w:lang w:val="uk-UA" w:eastAsia="ru-RU"/>
        </w:rPr>
      </w:pPr>
    </w:p>
    <w:p w:rsidR="000A581C" w:rsidRPr="00F34A93" w:rsidRDefault="000A581C" w:rsidP="00F34A93">
      <w:pPr>
        <w:shd w:val="clear" w:color="auto" w:fill="FFFFFF"/>
        <w:spacing w:before="225" w:after="225"/>
        <w:ind w:right="-1"/>
        <w:jc w:val="both"/>
        <w:rPr>
          <w:rFonts w:ascii="Times New Roman" w:eastAsia="Times New Roman" w:hAnsi="Times New Roman" w:cs="Times New Roman"/>
          <w:bCs/>
          <w:sz w:val="24"/>
          <w:szCs w:val="24"/>
          <w:lang w:val="uk-UA" w:eastAsia="ru-RU"/>
        </w:rPr>
      </w:pPr>
    </w:p>
    <w:p w:rsidR="005D25F7" w:rsidRPr="00F34A93" w:rsidRDefault="0061599E" w:rsidP="00F34A93">
      <w:pPr>
        <w:shd w:val="clear" w:color="auto" w:fill="FFFFFF"/>
        <w:spacing w:before="225" w:after="225"/>
        <w:ind w:right="-1"/>
        <w:jc w:val="center"/>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
          <w:bCs/>
          <w:sz w:val="24"/>
          <w:szCs w:val="24"/>
          <w:lang w:val="uk-UA" w:eastAsia="ru-RU"/>
        </w:rPr>
        <w:t>І. ЗАГАЛЬНІ ПОЛОЖЕННЯ</w:t>
      </w:r>
    </w:p>
    <w:p w:rsidR="005D25F7" w:rsidRPr="00F34A93" w:rsidRDefault="005D25F7" w:rsidP="00F34A93">
      <w:pPr>
        <w:pStyle w:val="a3"/>
        <w:widowControl w:val="0"/>
        <w:tabs>
          <w:tab w:val="left" w:pos="2373"/>
        </w:tabs>
        <w:autoSpaceDE w:val="0"/>
        <w:autoSpaceDN w:val="0"/>
        <w:spacing w:after="0"/>
        <w:ind w:left="0" w:right="-1" w:firstLine="426"/>
        <w:contextualSpacing w:val="0"/>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1.1.Положення про внутрішню систему забезпечення</w:t>
      </w:r>
      <w:r w:rsidRPr="00F34A93">
        <w:rPr>
          <w:rFonts w:ascii="Times New Roman" w:eastAsia="Times New Roman" w:hAnsi="Times New Roman" w:cs="Times New Roman"/>
          <w:sz w:val="24"/>
          <w:szCs w:val="24"/>
          <w:lang w:eastAsia="ru-RU"/>
        </w:rPr>
        <w:t> </w:t>
      </w:r>
      <w:r w:rsidR="00E641CB" w:rsidRPr="00F34A93">
        <w:rPr>
          <w:rFonts w:ascii="Times New Roman" w:eastAsia="Times New Roman" w:hAnsi="Times New Roman" w:cs="Times New Roman"/>
          <w:sz w:val="24"/>
          <w:szCs w:val="24"/>
          <w:lang w:val="uk-UA" w:eastAsia="ru-RU"/>
        </w:rPr>
        <w:t xml:space="preserve">якості </w:t>
      </w:r>
      <w:r w:rsidRPr="00F34A93">
        <w:rPr>
          <w:rFonts w:ascii="Times New Roman" w:eastAsia="Times New Roman" w:hAnsi="Times New Roman" w:cs="Times New Roman"/>
          <w:sz w:val="24"/>
          <w:szCs w:val="24"/>
          <w:lang w:val="uk-UA" w:eastAsia="ru-RU"/>
        </w:rPr>
        <w:t>освіти</w:t>
      </w:r>
      <w:r w:rsidRPr="00F34A93">
        <w:rPr>
          <w:rFonts w:ascii="Times New Roman" w:eastAsia="Times New Roman" w:hAnsi="Times New Roman" w:cs="Times New Roman"/>
          <w:sz w:val="24"/>
          <w:szCs w:val="24"/>
          <w:lang w:eastAsia="ru-RU"/>
        </w:rPr>
        <w:t> </w:t>
      </w:r>
      <w:r w:rsidR="00E641CB" w:rsidRPr="00F34A93">
        <w:rPr>
          <w:rFonts w:ascii="Times New Roman" w:eastAsia="Times New Roman" w:hAnsi="Times New Roman" w:cs="Times New Roman"/>
          <w:sz w:val="24"/>
          <w:szCs w:val="24"/>
          <w:lang w:val="uk-UA" w:eastAsia="ru-RU"/>
        </w:rPr>
        <w:t xml:space="preserve">в </w:t>
      </w:r>
      <w:r w:rsidR="00966CDD">
        <w:rPr>
          <w:rFonts w:ascii="Times New Roman" w:eastAsia="Times New Roman" w:hAnsi="Times New Roman" w:cs="Times New Roman"/>
          <w:sz w:val="24"/>
          <w:szCs w:val="24"/>
          <w:lang w:val="uk-UA" w:eastAsia="ru-RU"/>
        </w:rPr>
        <w:t>Погребищенського ЗДО  №1</w:t>
      </w:r>
      <w:r w:rsidR="00966CDD" w:rsidRPr="00F34A93">
        <w:rPr>
          <w:rFonts w:ascii="Times New Roman" w:eastAsia="Times New Roman" w:hAnsi="Times New Roman" w:cs="Times New Roman"/>
          <w:sz w:val="24"/>
          <w:szCs w:val="24"/>
          <w:lang w:val="uk-UA" w:eastAsia="ru-RU"/>
        </w:rPr>
        <w:t xml:space="preserve"> </w:t>
      </w:r>
      <w:r w:rsidRPr="00F34A93">
        <w:rPr>
          <w:rFonts w:ascii="Times New Roman" w:eastAsia="Times New Roman" w:hAnsi="Times New Roman" w:cs="Times New Roman"/>
          <w:sz w:val="24"/>
          <w:szCs w:val="24"/>
          <w:lang w:val="uk-UA" w:eastAsia="ru-RU"/>
        </w:rPr>
        <w:t>(далі — Положення) розроблен</w:t>
      </w:r>
      <w:r w:rsidR="00E641CB" w:rsidRPr="00F34A93">
        <w:rPr>
          <w:rFonts w:ascii="Times New Roman" w:eastAsia="Times New Roman" w:hAnsi="Times New Roman" w:cs="Times New Roman"/>
          <w:sz w:val="24"/>
          <w:szCs w:val="24"/>
          <w:lang w:val="uk-UA" w:eastAsia="ru-RU"/>
        </w:rPr>
        <w:t>о відповідно до Законів</w:t>
      </w:r>
      <w:r w:rsidRPr="00F34A93">
        <w:rPr>
          <w:rFonts w:ascii="Times New Roman" w:eastAsia="Times New Roman" w:hAnsi="Times New Roman" w:cs="Times New Roman"/>
          <w:sz w:val="24"/>
          <w:szCs w:val="24"/>
          <w:lang w:val="uk-UA" w:eastAsia="ru-RU"/>
        </w:rPr>
        <w:t xml:space="preserve"> України «Про освіту»,</w:t>
      </w:r>
      <w:r w:rsidR="00E641CB" w:rsidRPr="00F34A93">
        <w:rPr>
          <w:rFonts w:ascii="Times New Roman" w:eastAsia="Times New Roman" w:hAnsi="Times New Roman" w:cs="Times New Roman"/>
          <w:sz w:val="24"/>
          <w:szCs w:val="24"/>
          <w:lang w:val="uk-UA" w:eastAsia="ru-RU"/>
        </w:rPr>
        <w:t xml:space="preserve"> «Про дошкільну освіту»</w:t>
      </w:r>
      <w:r w:rsidR="00B81627" w:rsidRPr="00F34A93">
        <w:rPr>
          <w:rFonts w:ascii="Times New Roman" w:eastAsia="Times New Roman" w:hAnsi="Times New Roman" w:cs="Times New Roman"/>
          <w:sz w:val="24"/>
          <w:szCs w:val="24"/>
          <w:lang w:val="uk-UA" w:eastAsia="ru-RU"/>
        </w:rPr>
        <w:t>, Положення про заклад д</w:t>
      </w:r>
      <w:r w:rsidR="00E641CB" w:rsidRPr="00F34A93">
        <w:rPr>
          <w:rFonts w:ascii="Times New Roman" w:eastAsia="Times New Roman" w:hAnsi="Times New Roman" w:cs="Times New Roman"/>
          <w:sz w:val="24"/>
          <w:szCs w:val="24"/>
          <w:lang w:val="uk-UA" w:eastAsia="ru-RU"/>
        </w:rPr>
        <w:t>ошкільної освіти ( у редакції затвердженої постановою Кабінету Міністрів України від 27.01.2021р. №86), Базового компонента дошкільної освіти, Концепції освіти діт</w:t>
      </w:r>
      <w:r w:rsidR="00B81627" w:rsidRPr="00F34A93">
        <w:rPr>
          <w:rFonts w:ascii="Times New Roman" w:eastAsia="Times New Roman" w:hAnsi="Times New Roman" w:cs="Times New Roman"/>
          <w:sz w:val="24"/>
          <w:szCs w:val="24"/>
          <w:lang w:val="uk-UA" w:eastAsia="ru-RU"/>
        </w:rPr>
        <w:t>ей раннього та дошкільного віку, затвердженої Президією Національної академії педагогічних наук України(протокол№1-2/8-119від 18.06.</w:t>
      </w:r>
      <w:r w:rsidR="00B8282C" w:rsidRPr="00F34A93">
        <w:rPr>
          <w:rFonts w:ascii="Times New Roman" w:eastAsia="Times New Roman" w:hAnsi="Times New Roman" w:cs="Times New Roman"/>
          <w:sz w:val="24"/>
          <w:szCs w:val="24"/>
          <w:lang w:val="uk-UA" w:eastAsia="ru-RU"/>
        </w:rPr>
        <w:t>2020),</w:t>
      </w:r>
      <w:r w:rsidRPr="00F34A93">
        <w:rPr>
          <w:rFonts w:ascii="Times New Roman" w:eastAsia="Times New Roman" w:hAnsi="Times New Roman" w:cs="Times New Roman"/>
          <w:sz w:val="24"/>
          <w:szCs w:val="24"/>
          <w:lang w:val="uk-UA" w:eastAsia="ru-RU"/>
        </w:rPr>
        <w:t xml:space="preserve"> наказу  Д</w:t>
      </w:r>
      <w:r w:rsidR="00B8282C" w:rsidRPr="00F34A93">
        <w:rPr>
          <w:rFonts w:ascii="Times New Roman" w:eastAsia="Times New Roman" w:hAnsi="Times New Roman" w:cs="Times New Roman"/>
          <w:sz w:val="24"/>
          <w:szCs w:val="24"/>
          <w:lang w:val="uk-UA" w:eastAsia="ru-RU"/>
        </w:rPr>
        <w:t xml:space="preserve">ержавної служби якості освіти </w:t>
      </w:r>
      <w:r w:rsidRPr="00F34A93">
        <w:rPr>
          <w:rFonts w:ascii="Times New Roman" w:eastAsia="Times New Roman" w:hAnsi="Times New Roman" w:cs="Times New Roman"/>
          <w:sz w:val="24"/>
          <w:szCs w:val="24"/>
          <w:lang w:val="uk-UA" w:eastAsia="ru-RU"/>
        </w:rPr>
        <w:t>України</w:t>
      </w:r>
      <w:r w:rsidR="00B8282C" w:rsidRPr="00F34A93">
        <w:rPr>
          <w:rFonts w:ascii="Times New Roman" w:eastAsia="Times New Roman" w:hAnsi="Times New Roman" w:cs="Times New Roman"/>
          <w:sz w:val="24"/>
          <w:szCs w:val="24"/>
          <w:lang w:val="uk-UA" w:eastAsia="ru-RU"/>
        </w:rPr>
        <w:t xml:space="preserve"> від 30.11.2020р.  №01-11/71 </w:t>
      </w:r>
      <w:r w:rsidRPr="00F34A93">
        <w:rPr>
          <w:rFonts w:ascii="Times New Roman" w:eastAsia="Times New Roman" w:hAnsi="Times New Roman" w:cs="Times New Roman"/>
          <w:sz w:val="24"/>
          <w:szCs w:val="24"/>
          <w:lang w:val="uk-UA" w:eastAsia="ru-RU"/>
        </w:rPr>
        <w:t>«Про затвердження Методичних рекомендацій з питань формування внутрішної системи забезпечення якості освіти у закладах дошкільної освіти» та наказу МОН України від </w:t>
      </w: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16 січня 2020 року</w:t>
      </w: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 54</w:t>
      </w: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w:t>
      </w:r>
      <w:r w:rsidRPr="00F34A93">
        <w:rPr>
          <w:rFonts w:ascii="Times New Roman" w:eastAsia="Times New Roman" w:hAnsi="Times New Roman" w:cs="Times New Roman"/>
          <w:sz w:val="24"/>
          <w:szCs w:val="24"/>
          <w:bdr w:val="none" w:sz="0" w:space="0" w:color="auto" w:frame="1"/>
          <w:lang w:val="uk-UA" w:eastAsia="ru-RU"/>
        </w:rPr>
        <w:t>Про затвердження Порядку</w:t>
      </w:r>
      <w:r w:rsidRPr="00F34A93">
        <w:rPr>
          <w:rFonts w:ascii="Times New Roman" w:eastAsia="Times New Roman" w:hAnsi="Times New Roman" w:cs="Times New Roman"/>
          <w:b/>
          <w:bCs/>
          <w:sz w:val="24"/>
          <w:szCs w:val="24"/>
          <w:bdr w:val="none" w:sz="0" w:space="0" w:color="auto" w:frame="1"/>
          <w:lang w:val="uk-UA" w:eastAsia="ru-RU"/>
        </w:rPr>
        <w:t>  </w:t>
      </w:r>
      <w:r w:rsidRPr="00F34A93">
        <w:rPr>
          <w:rFonts w:ascii="Times New Roman" w:eastAsia="Times New Roman" w:hAnsi="Times New Roman" w:cs="Times New Roman"/>
          <w:sz w:val="24"/>
          <w:szCs w:val="24"/>
          <w:bdr w:val="none" w:sz="0" w:space="0" w:color="auto" w:frame="1"/>
          <w:lang w:val="uk-UA" w:eastAsia="ru-RU"/>
        </w:rPr>
        <w:t>проведення моніторингу якості освіти».</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1.2. Педагогічна рада як </w:t>
      </w:r>
      <w:r w:rsidR="005B0CA0" w:rsidRPr="00F34A93">
        <w:rPr>
          <w:rFonts w:ascii="Times New Roman" w:eastAsia="Times New Roman" w:hAnsi="Times New Roman" w:cs="Times New Roman"/>
          <w:sz w:val="24"/>
          <w:szCs w:val="24"/>
          <w:lang w:val="uk-UA" w:eastAsia="ru-RU"/>
        </w:rPr>
        <w:t xml:space="preserve">колегіальний орган управління </w:t>
      </w:r>
      <w:r w:rsidRPr="00F34A93">
        <w:rPr>
          <w:rFonts w:ascii="Times New Roman" w:eastAsia="Times New Roman" w:hAnsi="Times New Roman" w:cs="Times New Roman"/>
          <w:sz w:val="24"/>
          <w:szCs w:val="24"/>
          <w:lang w:val="uk-UA" w:eastAsia="ru-RU"/>
        </w:rPr>
        <w:t>З</w:t>
      </w:r>
      <w:r w:rsidR="005B0CA0" w:rsidRPr="00F34A93">
        <w:rPr>
          <w:rFonts w:ascii="Times New Roman" w:eastAsia="Times New Roman" w:hAnsi="Times New Roman" w:cs="Times New Roman"/>
          <w:sz w:val="24"/>
          <w:szCs w:val="24"/>
          <w:lang w:val="uk-UA" w:eastAsia="ru-RU"/>
        </w:rPr>
        <w:t>ДО</w:t>
      </w:r>
      <w:r w:rsidR="00966CDD">
        <w:rPr>
          <w:rFonts w:ascii="Times New Roman" w:eastAsia="Times New Roman" w:hAnsi="Times New Roman" w:cs="Times New Roman"/>
          <w:sz w:val="24"/>
          <w:szCs w:val="24"/>
          <w:lang w:val="uk-UA" w:eastAsia="ru-RU"/>
        </w:rPr>
        <w:t>№1</w:t>
      </w:r>
      <w:r w:rsidRPr="00F34A93">
        <w:rPr>
          <w:rFonts w:ascii="Times New Roman" w:eastAsia="Times New Roman" w:hAnsi="Times New Roman" w:cs="Times New Roman"/>
          <w:sz w:val="24"/>
          <w:szCs w:val="24"/>
          <w:lang w:val="uk-UA" w:eastAsia="ru-RU"/>
        </w:rPr>
        <w:t> формує систему та затверджує процедури внутрішньої системи забезпечення якості освіти, зокрема систему та механізми забезпечення академічної доброчесності (ст. 20 Закону України «Про дошкільну освіту»).</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1.3. Положення по</w:t>
      </w:r>
      <w:r w:rsidR="005B0CA0" w:rsidRPr="00F34A93">
        <w:rPr>
          <w:rFonts w:ascii="Times New Roman" w:eastAsia="Times New Roman" w:hAnsi="Times New Roman" w:cs="Times New Roman"/>
          <w:sz w:val="24"/>
          <w:szCs w:val="24"/>
          <w:lang w:val="uk-UA" w:eastAsia="ru-RU"/>
        </w:rPr>
        <w:t xml:space="preserve">ширюється на всіх працівників </w:t>
      </w:r>
      <w:r w:rsidRPr="00F34A93">
        <w:rPr>
          <w:rFonts w:ascii="Times New Roman" w:eastAsia="Times New Roman" w:hAnsi="Times New Roman" w:cs="Times New Roman"/>
          <w:sz w:val="24"/>
          <w:szCs w:val="24"/>
          <w:lang w:val="uk-UA" w:eastAsia="ru-RU"/>
        </w:rPr>
        <w:t>З</w:t>
      </w:r>
      <w:r w:rsidR="00966CDD">
        <w:rPr>
          <w:rFonts w:ascii="Times New Roman" w:eastAsia="Times New Roman" w:hAnsi="Times New Roman" w:cs="Times New Roman"/>
          <w:sz w:val="24"/>
          <w:szCs w:val="24"/>
          <w:lang w:val="uk-UA" w:eastAsia="ru-RU"/>
        </w:rPr>
        <w:t>ДО №1</w:t>
      </w:r>
      <w:r w:rsidRPr="00F34A93">
        <w:rPr>
          <w:rFonts w:ascii="Times New Roman" w:eastAsia="Times New Roman" w:hAnsi="Times New Roman" w:cs="Times New Roman"/>
          <w:sz w:val="24"/>
          <w:szCs w:val="24"/>
          <w:lang w:val="uk-UA" w:eastAsia="ru-RU"/>
        </w:rPr>
        <w:t>, які здійснюють професійну діяльність.</w:t>
      </w:r>
      <w:r w:rsidR="005B0CA0" w:rsidRPr="00F34A93">
        <w:rPr>
          <w:rFonts w:ascii="Times New Roman" w:eastAsia="Times New Roman" w:hAnsi="Times New Roman" w:cs="Times New Roman"/>
          <w:sz w:val="24"/>
          <w:szCs w:val="24"/>
          <w:lang w:val="uk-UA" w:eastAsia="ru-RU"/>
        </w:rPr>
        <w:t>, відповідно до трудових договорів, зокрема на працівників, які працюють за суміснитством.</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1.4. Термін дії Положення необмежений. Положення діє до затвердження нового.</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1.5. Функціонування внутрішньої системи забезпечення якості освіти (далі </w:t>
      </w:r>
      <w:r w:rsidRPr="00F34A93">
        <w:rPr>
          <w:rFonts w:ascii="Times New Roman" w:eastAsia="Times New Roman" w:hAnsi="Times New Roman" w:cs="Times New Roman"/>
          <w:sz w:val="24"/>
          <w:szCs w:val="24"/>
          <w:lang w:val="uk-UA" w:eastAsia="ru-RU"/>
        </w:rPr>
        <w:t>-</w:t>
      </w:r>
      <w:r w:rsidRPr="00F34A93">
        <w:rPr>
          <w:rFonts w:ascii="Times New Roman" w:eastAsia="Times New Roman" w:hAnsi="Times New Roman" w:cs="Times New Roman"/>
          <w:sz w:val="24"/>
          <w:szCs w:val="24"/>
          <w:lang w:eastAsia="ru-RU"/>
        </w:rPr>
        <w:t> ВСЗЯО) забезпечує </w:t>
      </w:r>
      <w:r w:rsidR="005B0CA0" w:rsidRPr="00F34A93">
        <w:rPr>
          <w:rFonts w:ascii="Times New Roman" w:eastAsia="Times New Roman" w:hAnsi="Times New Roman" w:cs="Times New Roman"/>
          <w:sz w:val="24"/>
          <w:szCs w:val="24"/>
          <w:lang w:val="uk-UA" w:eastAsia="ru-RU"/>
        </w:rPr>
        <w:t xml:space="preserve">директор </w:t>
      </w:r>
      <w:r w:rsidRPr="00F34A93">
        <w:rPr>
          <w:rFonts w:ascii="Times New Roman" w:eastAsia="Times New Roman" w:hAnsi="Times New Roman" w:cs="Times New Roman"/>
          <w:sz w:val="24"/>
          <w:szCs w:val="24"/>
          <w:lang w:val="uk-UA" w:eastAsia="ru-RU"/>
        </w:rPr>
        <w:t>З</w:t>
      </w:r>
      <w:r w:rsidR="005B0CA0" w:rsidRPr="00F34A93">
        <w:rPr>
          <w:rFonts w:ascii="Times New Roman" w:eastAsia="Times New Roman" w:hAnsi="Times New Roman" w:cs="Times New Roman"/>
          <w:sz w:val="24"/>
          <w:szCs w:val="24"/>
          <w:lang w:val="uk-UA" w:eastAsia="ru-RU"/>
        </w:rPr>
        <w:t>ДО №</w:t>
      </w:r>
      <w:r w:rsidR="00966CDD">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в межах наданих йому повноважень.</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lastRenderedPageBreak/>
        <w:t xml:space="preserve">1.6. Коригування змісту, зміни та доповнення до </w:t>
      </w:r>
      <w:r w:rsidR="005B0CA0" w:rsidRPr="00F34A93">
        <w:rPr>
          <w:rFonts w:ascii="Times New Roman" w:eastAsia="Times New Roman" w:hAnsi="Times New Roman" w:cs="Times New Roman"/>
          <w:sz w:val="24"/>
          <w:szCs w:val="24"/>
          <w:lang w:eastAsia="ru-RU"/>
        </w:rPr>
        <w:t xml:space="preserve">цього Положення вносить </w:t>
      </w:r>
      <w:r w:rsidR="00966CDD">
        <w:rPr>
          <w:rFonts w:ascii="Times New Roman" w:eastAsia="Times New Roman" w:hAnsi="Times New Roman" w:cs="Times New Roman"/>
          <w:sz w:val="24"/>
          <w:szCs w:val="24"/>
          <w:lang w:val="uk-UA" w:eastAsia="ru-RU"/>
        </w:rPr>
        <w:t>директорЗДО №</w:t>
      </w:r>
      <w:proofErr w:type="gramStart"/>
      <w:r w:rsidR="00966CDD">
        <w:rPr>
          <w:rFonts w:ascii="Times New Roman" w:eastAsia="Times New Roman" w:hAnsi="Times New Roman" w:cs="Times New Roman"/>
          <w:sz w:val="24"/>
          <w:szCs w:val="24"/>
          <w:lang w:val="uk-UA" w:eastAsia="ru-RU"/>
        </w:rPr>
        <w:t>1</w:t>
      </w:r>
      <w:proofErr w:type="gramEnd"/>
      <w:r w:rsidR="00966CDD">
        <w:rPr>
          <w:rFonts w:ascii="Times New Roman" w:eastAsia="Times New Roman" w:hAnsi="Times New Roman" w:cs="Times New Roman"/>
          <w:sz w:val="24"/>
          <w:szCs w:val="24"/>
          <w:lang w:val="uk-UA" w:eastAsia="ru-RU"/>
        </w:rPr>
        <w:t xml:space="preserve"> </w:t>
      </w:r>
      <w:r w:rsidR="00966CDD" w:rsidRPr="00F34A93">
        <w:rPr>
          <w:rFonts w:ascii="Times New Roman" w:eastAsia="Times New Roman" w:hAnsi="Times New Roman" w:cs="Times New Roman"/>
          <w:sz w:val="24"/>
          <w:szCs w:val="24"/>
          <w:lang w:eastAsia="ru-RU"/>
        </w:rPr>
        <w:t xml:space="preserve"> </w:t>
      </w:r>
      <w:r w:rsidRPr="00F34A93">
        <w:rPr>
          <w:rFonts w:ascii="Times New Roman" w:eastAsia="Times New Roman" w:hAnsi="Times New Roman" w:cs="Times New Roman"/>
          <w:sz w:val="24"/>
          <w:szCs w:val="24"/>
          <w:lang w:eastAsia="ru-RU"/>
        </w:rPr>
        <w:t>а згодою педагогічної ради.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1.7. Критерії ефективності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всебічний розвиток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якісний склад та ефективність роботи педагогічних працівникі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оптимальне матеріально-технічне, навчально-методичне, </w:t>
      </w:r>
      <w:proofErr w:type="gramStart"/>
      <w:r w:rsidRPr="00F34A93">
        <w:rPr>
          <w:rFonts w:ascii="Times New Roman" w:eastAsia="Times New Roman" w:hAnsi="Times New Roman" w:cs="Times New Roman"/>
          <w:sz w:val="24"/>
          <w:szCs w:val="24"/>
          <w:lang w:eastAsia="ru-RU"/>
        </w:rPr>
        <w:t>психолого-педагог</w:t>
      </w:r>
      <w:proofErr w:type="gramEnd"/>
      <w:r w:rsidRPr="00F34A93">
        <w:rPr>
          <w:rFonts w:ascii="Times New Roman" w:eastAsia="Times New Roman" w:hAnsi="Times New Roman" w:cs="Times New Roman"/>
          <w:sz w:val="24"/>
          <w:szCs w:val="24"/>
          <w:lang w:eastAsia="ru-RU"/>
        </w:rPr>
        <w:t>ічне, медико-соціальне забезпечення якісної організації освітнього процесу;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w:t>
      </w:r>
      <w:proofErr w:type="gramStart"/>
      <w:r w:rsidRPr="00F34A93">
        <w:rPr>
          <w:rFonts w:ascii="Times New Roman" w:eastAsia="Times New Roman" w:hAnsi="Times New Roman" w:cs="Times New Roman"/>
          <w:sz w:val="24"/>
          <w:szCs w:val="24"/>
          <w:lang w:eastAsia="ru-RU"/>
        </w:rPr>
        <w:t>дієва</w:t>
      </w:r>
      <w:proofErr w:type="gramEnd"/>
      <w:r w:rsidRPr="00F34A93">
        <w:rPr>
          <w:rFonts w:ascii="Times New Roman" w:eastAsia="Times New Roman" w:hAnsi="Times New Roman" w:cs="Times New Roman"/>
          <w:sz w:val="24"/>
          <w:szCs w:val="24"/>
          <w:lang w:eastAsia="ru-RU"/>
        </w:rPr>
        <w:t xml:space="preserve"> система управління закладом дошкільної освіти.</w:t>
      </w:r>
    </w:p>
    <w:p w:rsidR="005D25F7" w:rsidRPr="00F34A93" w:rsidRDefault="005D25F7" w:rsidP="00F34A93">
      <w:pPr>
        <w:shd w:val="clear" w:color="auto" w:fill="FFFFFF"/>
        <w:spacing w:before="240"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1.8. Компоненти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стратегія (політика);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організаційно-функціональна структура;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процедури внутрішньої системи оцінювання якості освіти та освітньої діяльності;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критерії, правила і процедури оцінювання здобувачів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критерії, правила і процедури оцінювання професійної діяльності педагогічних працівників;</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умови якісної організації освітнього процесу (умови, за яких стає досяжним належний рівень освіти вихованців закладу);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системи та процеси управління закладом дошкільної освіти, зокрема інформаційні;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система та механізми забезпечення академічної доброчесності.</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color w:val="444444"/>
          <w:sz w:val="24"/>
          <w:szCs w:val="24"/>
          <w:lang w:val="uk-UA" w:eastAsia="ru-RU"/>
        </w:rPr>
      </w:pPr>
      <w:r w:rsidRPr="00F34A93">
        <w:rPr>
          <w:rFonts w:ascii="Times New Roman" w:eastAsia="Times New Roman" w:hAnsi="Times New Roman" w:cs="Times New Roman"/>
          <w:color w:val="444444"/>
          <w:sz w:val="24"/>
          <w:szCs w:val="24"/>
          <w:lang w:val="uk-UA" w:eastAsia="ru-RU"/>
        </w:rPr>
        <w:t> </w:t>
      </w:r>
    </w:p>
    <w:p w:rsidR="0061599E" w:rsidRPr="00F34A93" w:rsidRDefault="0061599E" w:rsidP="00F34A93">
      <w:pPr>
        <w:shd w:val="clear" w:color="auto" w:fill="FFFFFF"/>
        <w:spacing w:after="0"/>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eastAsia="ru-RU"/>
        </w:rPr>
        <w:t>II. С</w:t>
      </w:r>
      <w:r w:rsidRPr="00F34A93">
        <w:rPr>
          <w:rFonts w:ascii="Times New Roman" w:eastAsia="Times New Roman" w:hAnsi="Times New Roman" w:cs="Times New Roman"/>
          <w:b/>
          <w:bCs/>
          <w:sz w:val="24"/>
          <w:szCs w:val="24"/>
          <w:lang w:val="uk-UA" w:eastAsia="ru-RU"/>
        </w:rPr>
        <w:t>ТРАТЕГІЯ</w:t>
      </w:r>
      <w:r w:rsidRPr="00F34A93">
        <w:rPr>
          <w:rFonts w:ascii="Times New Roman" w:eastAsia="Times New Roman" w:hAnsi="Times New Roman" w:cs="Times New Roman"/>
          <w:b/>
          <w:bCs/>
          <w:sz w:val="24"/>
          <w:szCs w:val="24"/>
          <w:lang w:eastAsia="ru-RU"/>
        </w:rPr>
        <w:t xml:space="preserve"> (</w:t>
      </w:r>
      <w:r w:rsidRPr="00F34A93">
        <w:rPr>
          <w:rFonts w:ascii="Times New Roman" w:eastAsia="Times New Roman" w:hAnsi="Times New Roman" w:cs="Times New Roman"/>
          <w:b/>
          <w:bCs/>
          <w:sz w:val="24"/>
          <w:szCs w:val="24"/>
          <w:lang w:val="uk-UA" w:eastAsia="ru-RU"/>
        </w:rPr>
        <w:t>ПОЛІТИКА</w:t>
      </w:r>
      <w:r w:rsidRPr="00F34A93">
        <w:rPr>
          <w:rFonts w:ascii="Times New Roman" w:eastAsia="Times New Roman" w:hAnsi="Times New Roman" w:cs="Times New Roman"/>
          <w:b/>
          <w:bCs/>
          <w:sz w:val="24"/>
          <w:szCs w:val="24"/>
          <w:lang w:eastAsia="ru-RU"/>
        </w:rPr>
        <w:t xml:space="preserve">) </w:t>
      </w:r>
      <w:r w:rsidRPr="00F34A93">
        <w:rPr>
          <w:rFonts w:ascii="Times New Roman" w:eastAsia="Times New Roman" w:hAnsi="Times New Roman" w:cs="Times New Roman"/>
          <w:b/>
          <w:bCs/>
          <w:sz w:val="24"/>
          <w:szCs w:val="24"/>
          <w:lang w:val="uk-UA" w:eastAsia="ru-RU"/>
        </w:rPr>
        <w:t xml:space="preserve">ВНУТРІШНЬОЇ СИСТЕМИ </w:t>
      </w:r>
    </w:p>
    <w:p w:rsidR="005D25F7" w:rsidRPr="00F34A93" w:rsidRDefault="0061599E" w:rsidP="00F34A93">
      <w:pPr>
        <w:shd w:val="clear" w:color="auto" w:fill="FFFFFF"/>
        <w:spacing w:after="0"/>
        <w:jc w:val="center"/>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
          <w:bCs/>
          <w:sz w:val="24"/>
          <w:szCs w:val="24"/>
          <w:lang w:val="uk-UA" w:eastAsia="ru-RU"/>
        </w:rPr>
        <w:t>ЗАБЕЗПЕЧЕННЯ ЯКОСТІОСВІТИ</w:t>
      </w:r>
    </w:p>
    <w:p w:rsidR="005D25F7" w:rsidRPr="00AA59F2"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AA59F2">
        <w:rPr>
          <w:rFonts w:ascii="Times New Roman" w:eastAsia="Times New Roman" w:hAnsi="Times New Roman" w:cs="Times New Roman"/>
          <w:sz w:val="24"/>
          <w:szCs w:val="24"/>
          <w:lang w:val="uk-UA" w:eastAsia="ru-RU"/>
        </w:rPr>
        <w:t>2.1. Стратегія (політика) внутрішньої системи забезпечення якості освіти (далі</w:t>
      </w: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w:t>
      </w:r>
      <w:r w:rsidRPr="00F34A93">
        <w:rPr>
          <w:rFonts w:ascii="Times New Roman" w:eastAsia="Times New Roman" w:hAnsi="Times New Roman" w:cs="Times New Roman"/>
          <w:sz w:val="24"/>
          <w:szCs w:val="24"/>
          <w:lang w:eastAsia="ru-RU"/>
        </w:rPr>
        <w:t> </w:t>
      </w:r>
      <w:r w:rsidRPr="00AA59F2">
        <w:rPr>
          <w:rFonts w:ascii="Times New Roman" w:eastAsia="Times New Roman" w:hAnsi="Times New Roman" w:cs="Times New Roman"/>
          <w:sz w:val="24"/>
          <w:szCs w:val="24"/>
          <w:lang w:val="uk-UA" w:eastAsia="ru-RU"/>
        </w:rPr>
        <w:t>Політика) визначає мету й завдання її впровадження та принципи, на яких вона будується.</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2.2. Мета Політики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гарантування якості дошкільної освіти здобувачів;</w:t>
      </w:r>
    </w:p>
    <w:p w:rsidR="005D25F7" w:rsidRPr="00F34A93" w:rsidRDefault="005D25F7" w:rsidP="00F34A93">
      <w:pPr>
        <w:shd w:val="clear" w:color="auto" w:fill="FFFFFF"/>
        <w:spacing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формування довіри суспільства до закладу дошкільної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2.3.      Завдання Політики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створювати освітнє середовище для оптимал</w:t>
      </w:r>
      <w:r w:rsidR="005B0CA0" w:rsidRPr="00F34A93">
        <w:rPr>
          <w:rFonts w:ascii="Times New Roman" w:eastAsia="Times New Roman" w:hAnsi="Times New Roman" w:cs="Times New Roman"/>
          <w:sz w:val="24"/>
          <w:szCs w:val="24"/>
          <w:lang w:eastAsia="ru-RU"/>
        </w:rPr>
        <w:t xml:space="preserve">ьного розвитку кожного </w:t>
      </w:r>
      <w:r w:rsidR="005B0CA0" w:rsidRPr="00F34A93">
        <w:rPr>
          <w:rFonts w:ascii="Times New Roman" w:eastAsia="Times New Roman" w:hAnsi="Times New Roman" w:cs="Times New Roman"/>
          <w:sz w:val="24"/>
          <w:szCs w:val="24"/>
          <w:lang w:val="uk-UA" w:eastAsia="ru-RU"/>
        </w:rPr>
        <w:t>здобувача освіти</w:t>
      </w:r>
      <w:r w:rsidRPr="00F34A93">
        <w:rPr>
          <w:rFonts w:ascii="Times New Roman" w:eastAsia="Times New Roman" w:hAnsi="Times New Roman" w:cs="Times New Roman"/>
          <w:sz w:val="24"/>
          <w:szCs w:val="24"/>
          <w:lang w:eastAsia="ru-RU"/>
        </w:rPr>
        <w:t>, відповідно до його задатків, нахилів, здібностей, індивідуальних, психічних та фізичних особливостей, культурних потреб;</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забезпечувати умови постійного професійного зростання та самореалізацїї педагогів;</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актуалізувати питання забезпечення умов, які сприяють якісній організації освітнього процесу та інклюзивній освіті;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отримувати об'єктивну інформацію про функціонування і розвиток закладу дошкільної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сприяти розвитку партнерських відносин усіх учасників освітнього процесу;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lastRenderedPageBreak/>
        <w:t>- </w:t>
      </w:r>
      <w:r w:rsidRPr="00F34A93">
        <w:rPr>
          <w:rFonts w:ascii="Times New Roman" w:eastAsia="Times New Roman" w:hAnsi="Times New Roman" w:cs="Times New Roman"/>
          <w:sz w:val="24"/>
          <w:szCs w:val="24"/>
          <w:lang w:eastAsia="ru-RU"/>
        </w:rPr>
        <w:t>забезпечувати інформаційну відкритість діяльності </w:t>
      </w:r>
      <w:r w:rsidRPr="00F34A93">
        <w:rPr>
          <w:rFonts w:ascii="Times New Roman" w:eastAsia="Times New Roman" w:hAnsi="Times New Roman" w:cs="Times New Roman"/>
          <w:sz w:val="24"/>
          <w:szCs w:val="24"/>
          <w:lang w:val="uk-UA" w:eastAsia="ru-RU"/>
        </w:rPr>
        <w:t>З</w:t>
      </w:r>
      <w:r w:rsidR="005B0CA0" w:rsidRPr="00F34A93">
        <w:rPr>
          <w:rFonts w:ascii="Times New Roman" w:eastAsia="Times New Roman" w:hAnsi="Times New Roman" w:cs="Times New Roman"/>
          <w:sz w:val="24"/>
          <w:szCs w:val="24"/>
          <w:lang w:val="uk-UA" w:eastAsia="ru-RU"/>
        </w:rPr>
        <w:t>ДО</w:t>
      </w:r>
      <w:r w:rsidR="00966CDD">
        <w:rPr>
          <w:rFonts w:ascii="Times New Roman" w:eastAsia="Times New Roman" w:hAnsi="Times New Roman" w:cs="Times New Roman"/>
          <w:sz w:val="24"/>
          <w:szCs w:val="24"/>
          <w:lang w:val="uk-UA" w:eastAsia="ru-RU"/>
        </w:rPr>
        <w:t>№1</w:t>
      </w:r>
      <w:r w:rsidRPr="00F34A93">
        <w:rPr>
          <w:rFonts w:ascii="Times New Roman" w:eastAsia="Times New Roman" w:hAnsi="Times New Roman" w:cs="Times New Roman"/>
          <w:sz w:val="24"/>
          <w:szCs w:val="24"/>
          <w:lang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запобігати проявам дискримінації, </w:t>
      </w:r>
      <w:proofErr w:type="gramStart"/>
      <w:r w:rsidRPr="00F34A93">
        <w:rPr>
          <w:rFonts w:ascii="Times New Roman" w:eastAsia="Times New Roman" w:hAnsi="Times New Roman" w:cs="Times New Roman"/>
          <w:sz w:val="24"/>
          <w:szCs w:val="24"/>
          <w:lang w:eastAsia="ru-RU"/>
        </w:rPr>
        <w:t>бул</w:t>
      </w:r>
      <w:proofErr w:type="gramEnd"/>
      <w:r w:rsidRPr="00F34A93">
        <w:rPr>
          <w:rFonts w:ascii="Times New Roman" w:eastAsia="Times New Roman" w:hAnsi="Times New Roman" w:cs="Times New Roman"/>
          <w:sz w:val="24"/>
          <w:szCs w:val="24"/>
          <w:lang w:eastAsia="ru-RU"/>
        </w:rPr>
        <w:t>інгу;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знаходити оптимальні чинники впливу на результативність освітнього процесу та впроваджувати їх у дію.</w:t>
      </w:r>
    </w:p>
    <w:p w:rsidR="005D25F7" w:rsidRPr="00F34A93" w:rsidRDefault="005D25F7" w:rsidP="00F34A93">
      <w:pPr>
        <w:shd w:val="clear" w:color="auto" w:fill="FFFFFF"/>
        <w:spacing w:before="240"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2.4. Принципи Політики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eastAsia="ru-RU"/>
        </w:rPr>
        <w:t>дитиноцентризм</w:t>
      </w:r>
      <w:r w:rsidRPr="00F34A93">
        <w:rPr>
          <w:rFonts w:ascii="Times New Roman" w:eastAsia="Times New Roman" w:hAnsi="Times New Roman" w:cs="Times New Roman"/>
          <w:sz w:val="24"/>
          <w:szCs w:val="24"/>
          <w:lang w:eastAsia="ru-RU"/>
        </w:rPr>
        <w:t>. Головний суб'єкт, на якого спрямована освітня діяльність закладу, </w:t>
      </w: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дитина;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val="uk-UA" w:eastAsia="ru-RU"/>
        </w:rPr>
        <w:t>автономність</w:t>
      </w:r>
      <w:r w:rsidRPr="00F34A93">
        <w:rPr>
          <w:rFonts w:ascii="Times New Roman" w:eastAsia="Times New Roman" w:hAnsi="Times New Roman" w:cs="Times New Roman"/>
          <w:sz w:val="24"/>
          <w:szCs w:val="24"/>
          <w:lang w:val="uk-UA" w:eastAsia="ru-RU"/>
        </w:rPr>
        <w:t>. Самостійність у визначення стратегії і напрямів розвитку закладу, виборі форм і методів організації освітнього процесу, які відповідають нормативно-правовим документам, Базовому компоненту дошкільної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w:t>
      </w:r>
      <w:r w:rsidRPr="00F34A93">
        <w:rPr>
          <w:rFonts w:ascii="Times New Roman" w:eastAsia="Times New Roman" w:hAnsi="Times New Roman" w:cs="Times New Roman"/>
          <w:b/>
          <w:bCs/>
          <w:i/>
          <w:iCs/>
          <w:sz w:val="24"/>
          <w:szCs w:val="24"/>
          <w:lang w:val="uk-UA" w:eastAsia="ru-RU"/>
        </w:rPr>
        <w:t> системність</w:t>
      </w:r>
      <w:r w:rsidRPr="00F34A93">
        <w:rPr>
          <w:rFonts w:ascii="Times New Roman" w:eastAsia="Times New Roman" w:hAnsi="Times New Roman" w:cs="Times New Roman"/>
          <w:sz w:val="24"/>
          <w:szCs w:val="24"/>
          <w:lang w:val="uk-UA" w:eastAsia="ru-RU"/>
        </w:rPr>
        <w:t>. Усі компоненти та функції системи управління діяльністю закладом дошкільної освіти взаємопов'язані, що створює взаємозалежність між ними;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val="uk-UA" w:eastAsia="ru-RU"/>
        </w:rPr>
        <w:t>цілісність</w:t>
      </w:r>
      <w:r w:rsidRPr="00F34A93">
        <w:rPr>
          <w:rFonts w:ascii="Times New Roman" w:eastAsia="Times New Roman" w:hAnsi="Times New Roman" w:cs="Times New Roman"/>
          <w:sz w:val="24"/>
          <w:szCs w:val="24"/>
          <w:lang w:val="uk-UA" w:eastAsia="ru-RU"/>
        </w:rPr>
        <w:t>. Єдність усіх видів освітніх впливів на здобувача дошкільної освіти, їх підпорядкованості головній меті освітньої діяльності, яка передбачає всебічний розвиток, виховання і соціалізацію особистості, яка здатна до життя в суспільстві та цивілізованої взаємодії з природою, мас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val="uk-UA" w:eastAsia="ru-RU"/>
        </w:rPr>
        <w:t>вдосконалення</w:t>
      </w:r>
      <w:r w:rsidRPr="00F34A93">
        <w:rPr>
          <w:rFonts w:ascii="Times New Roman" w:eastAsia="Times New Roman" w:hAnsi="Times New Roman" w:cs="Times New Roman"/>
          <w:sz w:val="24"/>
          <w:szCs w:val="24"/>
          <w:lang w:val="uk-UA" w:eastAsia="ru-RU"/>
        </w:rPr>
        <w:t>. 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val="uk-UA" w:eastAsia="ru-RU"/>
        </w:rPr>
        <w:t>партнерство</w:t>
      </w:r>
      <w:r w:rsidRPr="00F34A93">
        <w:rPr>
          <w:rFonts w:ascii="Times New Roman" w:eastAsia="Times New Roman" w:hAnsi="Times New Roman" w:cs="Times New Roman"/>
          <w:sz w:val="24"/>
          <w:szCs w:val="24"/>
          <w:lang w:val="uk-UA" w:eastAsia="ru-RU"/>
        </w:rPr>
        <w:t>. 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eastAsia="ru-RU"/>
        </w:rPr>
        <w:t>відкритість і прозорість</w:t>
      </w:r>
      <w:r w:rsidRPr="00F34A93">
        <w:rPr>
          <w:rFonts w:ascii="Times New Roman" w:eastAsia="Times New Roman" w:hAnsi="Times New Roman" w:cs="Times New Roman"/>
          <w:sz w:val="24"/>
          <w:szCs w:val="24"/>
          <w:lang w:eastAsia="ru-RU"/>
        </w:rPr>
        <w:t>. Процедури системи забезпечення якості освітньої діяльності відкриті та зрозумілі для учасників освітнього процесу;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eastAsia="ru-RU"/>
        </w:rPr>
        <w:t>гнучкість і адаптивність</w:t>
      </w:r>
      <w:r w:rsidRPr="00F34A93">
        <w:rPr>
          <w:rFonts w:ascii="Times New Roman" w:eastAsia="Times New Roman" w:hAnsi="Times New Roman" w:cs="Times New Roman"/>
          <w:sz w:val="24"/>
          <w:szCs w:val="24"/>
          <w:lang w:eastAsia="ru-RU"/>
        </w:rPr>
        <w:t xml:space="preserve">. Можливість відповідно до внутрішніх умов та зовнішніх впливів міняти методи управління якістю, отримувати зворотні зв'язки та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ізні комунікації;</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b/>
          <w:bCs/>
          <w:i/>
          <w:iCs/>
          <w:sz w:val="24"/>
          <w:szCs w:val="24"/>
          <w:lang w:eastAsia="ru-RU"/>
        </w:rPr>
        <w:t>інноваційність</w:t>
      </w:r>
      <w:r w:rsidRPr="00F34A93">
        <w:rPr>
          <w:rFonts w:ascii="Times New Roman" w:eastAsia="Times New Roman" w:hAnsi="Times New Roman" w:cs="Times New Roman"/>
          <w:sz w:val="24"/>
          <w:szCs w:val="24"/>
          <w:lang w:eastAsia="ru-RU"/>
        </w:rPr>
        <w:t xml:space="preserve">. Здатність продукувати та впроваджувати нові, відсутні у практиці закладу ідеї, технології, методики, </w:t>
      </w:r>
      <w:proofErr w:type="gramStart"/>
      <w:r w:rsidRPr="00F34A93">
        <w:rPr>
          <w:rFonts w:ascii="Times New Roman" w:eastAsia="Times New Roman" w:hAnsi="Times New Roman" w:cs="Times New Roman"/>
          <w:sz w:val="24"/>
          <w:szCs w:val="24"/>
          <w:lang w:eastAsia="ru-RU"/>
        </w:rPr>
        <w:t>пов'язан</w:t>
      </w:r>
      <w:proofErr w:type="gramEnd"/>
      <w:r w:rsidRPr="00F34A93">
        <w:rPr>
          <w:rFonts w:ascii="Times New Roman" w:eastAsia="Times New Roman" w:hAnsi="Times New Roman" w:cs="Times New Roman"/>
          <w:sz w:val="24"/>
          <w:szCs w:val="24"/>
          <w:lang w:eastAsia="ru-RU"/>
        </w:rPr>
        <w:t>і із забезпеченням якості дошкільної освіти.</w:t>
      </w:r>
    </w:p>
    <w:p w:rsidR="005D25F7" w:rsidRPr="00F34A93" w:rsidRDefault="005D25F7" w:rsidP="00F34A93">
      <w:pPr>
        <w:shd w:val="clear" w:color="auto" w:fill="FFFFFF"/>
        <w:spacing w:before="225" w:after="225"/>
        <w:ind w:left="870"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w:t>
      </w:r>
    </w:p>
    <w:p w:rsidR="001E71E9" w:rsidRPr="00F34A93" w:rsidRDefault="001E71E9" w:rsidP="00F34A93">
      <w:pPr>
        <w:shd w:val="clear" w:color="auto" w:fill="FFFFFF"/>
        <w:spacing w:after="0"/>
        <w:ind w:left="870"/>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eastAsia="ru-RU"/>
        </w:rPr>
        <w:t>III. О</w:t>
      </w:r>
      <w:r w:rsidRPr="00F34A93">
        <w:rPr>
          <w:rFonts w:ascii="Times New Roman" w:eastAsia="Times New Roman" w:hAnsi="Times New Roman" w:cs="Times New Roman"/>
          <w:b/>
          <w:bCs/>
          <w:sz w:val="24"/>
          <w:szCs w:val="24"/>
          <w:lang w:val="uk-UA" w:eastAsia="ru-RU"/>
        </w:rPr>
        <w:t xml:space="preserve">РГАНІЗАЦІЙНО </w:t>
      </w:r>
      <w:r w:rsidRPr="00F34A93">
        <w:rPr>
          <w:rFonts w:ascii="Times New Roman" w:eastAsia="Times New Roman" w:hAnsi="Times New Roman" w:cs="Times New Roman"/>
          <w:b/>
          <w:bCs/>
          <w:sz w:val="24"/>
          <w:szCs w:val="24"/>
          <w:lang w:eastAsia="ru-RU"/>
        </w:rPr>
        <w:t>-</w:t>
      </w:r>
      <w:r w:rsidRPr="00F34A93">
        <w:rPr>
          <w:rFonts w:ascii="Times New Roman" w:eastAsia="Times New Roman" w:hAnsi="Times New Roman" w:cs="Times New Roman"/>
          <w:b/>
          <w:bCs/>
          <w:sz w:val="24"/>
          <w:szCs w:val="24"/>
          <w:lang w:val="uk-UA" w:eastAsia="ru-RU"/>
        </w:rPr>
        <w:t xml:space="preserve"> ФУНКЦІОНАЛЬНА</w:t>
      </w:r>
      <w:r w:rsidR="005D25F7" w:rsidRPr="00F34A93">
        <w:rPr>
          <w:rFonts w:ascii="Times New Roman" w:eastAsia="Times New Roman" w:hAnsi="Times New Roman" w:cs="Times New Roman"/>
          <w:b/>
          <w:bCs/>
          <w:sz w:val="24"/>
          <w:szCs w:val="24"/>
          <w:lang w:eastAsia="ru-RU"/>
        </w:rPr>
        <w:t> </w:t>
      </w:r>
      <w:r w:rsidRPr="00F34A93">
        <w:rPr>
          <w:rFonts w:ascii="Times New Roman" w:eastAsia="Times New Roman" w:hAnsi="Times New Roman" w:cs="Times New Roman"/>
          <w:b/>
          <w:bCs/>
          <w:sz w:val="24"/>
          <w:szCs w:val="24"/>
          <w:lang w:val="uk-UA" w:eastAsia="ru-RU"/>
        </w:rPr>
        <w:t>СТРУКТУРА</w:t>
      </w:r>
    </w:p>
    <w:p w:rsidR="005D25F7" w:rsidRPr="00F34A93" w:rsidRDefault="001E71E9" w:rsidP="00F34A93">
      <w:pPr>
        <w:shd w:val="clear" w:color="auto" w:fill="FFFFFF"/>
        <w:spacing w:after="0"/>
        <w:jc w:val="center"/>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
          <w:bCs/>
          <w:sz w:val="24"/>
          <w:szCs w:val="24"/>
          <w:lang w:val="uk-UA" w:eastAsia="ru-RU"/>
        </w:rPr>
        <w:t xml:space="preserve">              ВНУТРІШНЬОЇСИСТЕМИЗАБЕЗПЕЧЕННЯ ЯКОСТІ ОСВІТИ</w:t>
      </w:r>
    </w:p>
    <w:p w:rsidR="00F709BB" w:rsidRPr="00F34A93" w:rsidRDefault="005D25F7" w:rsidP="00F34A93">
      <w:pPr>
        <w:shd w:val="clear" w:color="auto" w:fill="FFFFFF"/>
        <w:spacing w:before="225" w:after="0"/>
        <w:ind w:firstLine="426"/>
        <w:jc w:val="both"/>
        <w:rPr>
          <w:rFonts w:ascii="Times New Roman" w:eastAsia="Times New Roman" w:hAnsi="Times New Roman" w:cs="Times New Roman"/>
          <w:sz w:val="24"/>
          <w:szCs w:val="24"/>
          <w:lang w:val="uk-UA" w:eastAsia="ru-RU"/>
        </w:rPr>
      </w:pPr>
      <w:r w:rsidRPr="00AA59F2">
        <w:rPr>
          <w:rFonts w:ascii="Times New Roman" w:eastAsia="Times New Roman" w:hAnsi="Times New Roman" w:cs="Times New Roman"/>
          <w:sz w:val="24"/>
          <w:szCs w:val="24"/>
          <w:lang w:val="uk-UA" w:eastAsia="ru-RU"/>
        </w:rPr>
        <w:t xml:space="preserve">3.1. Організаційно-функціональна структура ВСЗЯО — це суб'єкти, які здійснюють або включені у процеси оцінювання якості освіти та інтерпретації отриманих результатів: </w:t>
      </w:r>
    </w:p>
    <w:p w:rsidR="00F709BB" w:rsidRPr="00F34A93" w:rsidRDefault="005D25F7" w:rsidP="00F34A93">
      <w:pPr>
        <w:pStyle w:val="a3"/>
        <w:numPr>
          <w:ilvl w:val="0"/>
          <w:numId w:val="52"/>
        </w:num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адміністрація закладу; </w:t>
      </w:r>
    </w:p>
    <w:p w:rsidR="00F709BB" w:rsidRPr="00F34A93" w:rsidRDefault="005D25F7" w:rsidP="00F34A93">
      <w:pPr>
        <w:pStyle w:val="a3"/>
        <w:numPr>
          <w:ilvl w:val="0"/>
          <w:numId w:val="52"/>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тимчасові структури (творчі ініціативні групи педагогів, групи моніторингу); </w:t>
      </w:r>
    </w:p>
    <w:p w:rsidR="005D25F7" w:rsidRPr="00F34A93" w:rsidRDefault="005D25F7" w:rsidP="00F34A93">
      <w:pPr>
        <w:pStyle w:val="a3"/>
        <w:numPr>
          <w:ilvl w:val="0"/>
          <w:numId w:val="52"/>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педагогічна рада.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3.1.1.</w:t>
      </w: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 xml:space="preserve"> Адміністрація </w:t>
      </w:r>
      <w:r w:rsidR="00966CDD">
        <w:rPr>
          <w:rFonts w:ascii="Times New Roman" w:eastAsia="Times New Roman" w:hAnsi="Times New Roman" w:cs="Times New Roman"/>
          <w:sz w:val="24"/>
          <w:szCs w:val="24"/>
          <w:lang w:val="uk-UA" w:eastAsia="ru-RU"/>
        </w:rPr>
        <w:t>ЗДО №1</w:t>
      </w:r>
      <w:r w:rsidRPr="00F34A93">
        <w:rPr>
          <w:rFonts w:ascii="Times New Roman" w:eastAsia="Times New Roman" w:hAnsi="Times New Roman" w:cs="Times New Roman"/>
          <w:sz w:val="24"/>
          <w:szCs w:val="24"/>
          <w:lang w:val="uk-UA"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lastRenderedPageBreak/>
        <w:t>- формує блок локальних актів, що р</w:t>
      </w:r>
      <w:r w:rsidR="00F709BB" w:rsidRPr="00F34A93">
        <w:rPr>
          <w:rFonts w:ascii="Times New Roman" w:eastAsia="Times New Roman" w:hAnsi="Times New Roman" w:cs="Times New Roman"/>
          <w:sz w:val="24"/>
          <w:szCs w:val="24"/>
          <w:lang w:val="uk-UA" w:eastAsia="ru-RU"/>
        </w:rPr>
        <w:t xml:space="preserve">егулюють функціонування ВСЗЯО </w:t>
      </w:r>
      <w:r w:rsidRPr="00F34A93">
        <w:rPr>
          <w:rFonts w:ascii="Times New Roman" w:eastAsia="Times New Roman" w:hAnsi="Times New Roman" w:cs="Times New Roman"/>
          <w:sz w:val="24"/>
          <w:szCs w:val="24"/>
          <w:lang w:val="uk-UA" w:eastAsia="ru-RU"/>
        </w:rPr>
        <w:t>З</w:t>
      </w:r>
      <w:r w:rsidR="00F709BB" w:rsidRPr="00F34A93">
        <w:rPr>
          <w:rFonts w:ascii="Times New Roman" w:eastAsia="Times New Roman" w:hAnsi="Times New Roman" w:cs="Times New Roman"/>
          <w:sz w:val="24"/>
          <w:szCs w:val="24"/>
          <w:lang w:val="uk-UA" w:eastAsia="ru-RU"/>
        </w:rPr>
        <w:t>ДО</w:t>
      </w:r>
      <w:r w:rsidR="00966CDD">
        <w:rPr>
          <w:rFonts w:ascii="Times New Roman" w:eastAsia="Times New Roman" w:hAnsi="Times New Roman" w:cs="Times New Roman"/>
          <w:sz w:val="24"/>
          <w:szCs w:val="24"/>
          <w:lang w:val="uk-UA" w:eastAsia="ru-RU"/>
        </w:rPr>
        <w:t xml:space="preserve"> №1 </w:t>
      </w:r>
      <w:r w:rsidRPr="00F34A93">
        <w:rPr>
          <w:rFonts w:ascii="Times New Roman" w:eastAsia="Times New Roman" w:hAnsi="Times New Roman" w:cs="Times New Roman"/>
          <w:sz w:val="24"/>
          <w:szCs w:val="24"/>
          <w:lang w:val="uk-UA" w:eastAsia="ru-RU"/>
        </w:rPr>
        <w:t>і додатків до них, представляє їх на засіданні педагогічної ради, після схвалення педагогічною радою, керівник затверджує і контролює їх виконання;</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готує пропозиції, спрямовані на вдосконалення ВСЗЯО у </w:t>
      </w:r>
      <w:r w:rsidR="00966CDD">
        <w:rPr>
          <w:rFonts w:ascii="Times New Roman" w:eastAsia="Times New Roman" w:hAnsi="Times New Roman" w:cs="Times New Roman"/>
          <w:sz w:val="24"/>
          <w:szCs w:val="24"/>
          <w:lang w:val="uk-UA" w:eastAsia="ru-RU"/>
        </w:rPr>
        <w:t>ЗДО №1</w:t>
      </w:r>
      <w:r w:rsidRPr="00F34A93">
        <w:rPr>
          <w:rFonts w:ascii="Times New Roman" w:eastAsia="Times New Roman" w:hAnsi="Times New Roman" w:cs="Times New Roman"/>
          <w:sz w:val="24"/>
          <w:szCs w:val="24"/>
          <w:lang w:eastAsia="ru-RU"/>
        </w:rPr>
        <w:t xml:space="preserve">, бере участь </w:t>
      </w:r>
      <w:proofErr w:type="gramStart"/>
      <w:r w:rsidRPr="00F34A93">
        <w:rPr>
          <w:rFonts w:ascii="Times New Roman" w:eastAsia="Times New Roman" w:hAnsi="Times New Roman" w:cs="Times New Roman"/>
          <w:sz w:val="24"/>
          <w:szCs w:val="24"/>
          <w:lang w:eastAsia="ru-RU"/>
        </w:rPr>
        <w:t>у</w:t>
      </w:r>
      <w:proofErr w:type="gramEnd"/>
      <w:r w:rsidRPr="00F34A93">
        <w:rPr>
          <w:rFonts w:ascii="Times New Roman" w:eastAsia="Times New Roman" w:hAnsi="Times New Roman" w:cs="Times New Roman"/>
          <w:sz w:val="24"/>
          <w:szCs w:val="24"/>
          <w:lang w:eastAsia="ru-RU"/>
        </w:rPr>
        <w:t xml:space="preserve"> заходах щодо змісту пропозицій;</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організовує проведення у </w:t>
      </w:r>
      <w:r w:rsidRPr="00F34A93">
        <w:rPr>
          <w:rFonts w:ascii="Times New Roman" w:eastAsia="Times New Roman" w:hAnsi="Times New Roman" w:cs="Times New Roman"/>
          <w:sz w:val="24"/>
          <w:szCs w:val="24"/>
          <w:lang w:val="uk-UA" w:eastAsia="ru-RU"/>
        </w:rPr>
        <w:t>З</w:t>
      </w:r>
      <w:r w:rsidR="00F709BB" w:rsidRPr="00F34A93">
        <w:rPr>
          <w:rFonts w:ascii="Times New Roman" w:eastAsia="Times New Roman" w:hAnsi="Times New Roman" w:cs="Times New Roman"/>
          <w:sz w:val="24"/>
          <w:szCs w:val="24"/>
          <w:lang w:val="uk-UA" w:eastAsia="ru-RU"/>
        </w:rPr>
        <w:t>ДО</w:t>
      </w: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 контрольно-оцінних процедур;</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забезпечує умови для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ідготовки педагогів </w:t>
      </w:r>
      <w:r w:rsidRPr="00F34A93">
        <w:rPr>
          <w:rFonts w:ascii="Times New Roman" w:eastAsia="Times New Roman" w:hAnsi="Times New Roman" w:cs="Times New Roman"/>
          <w:sz w:val="24"/>
          <w:szCs w:val="24"/>
          <w:lang w:val="uk-UA" w:eastAsia="ru-RU"/>
        </w:rPr>
        <w:t>З</w:t>
      </w:r>
      <w:r w:rsidR="00F709BB" w:rsidRPr="00F34A93">
        <w:rPr>
          <w:rFonts w:ascii="Times New Roman" w:eastAsia="Times New Roman" w:hAnsi="Times New Roman" w:cs="Times New Roman"/>
          <w:sz w:val="24"/>
          <w:szCs w:val="24"/>
          <w:lang w:val="uk-UA" w:eastAsia="ru-RU"/>
        </w:rPr>
        <w:t>ДО</w:t>
      </w:r>
      <w:r w:rsidRPr="00F34A93">
        <w:rPr>
          <w:rFonts w:ascii="Times New Roman" w:eastAsia="Times New Roman" w:hAnsi="Times New Roman" w:cs="Times New Roman"/>
          <w:sz w:val="24"/>
          <w:szCs w:val="24"/>
          <w:lang w:eastAsia="ru-RU"/>
        </w:rPr>
        <w:t>, батьків або інших законних представників дітей, громадських експертів до здійснення контрольно-оцінних процедур;</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організовує та здійснює систему моніторингу якості освіти: збір, обробку (аналіз), зберігання та надання інформації про стан і динаміку розвитку на рівні закладу дошкільної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ухвалює управлінські рішення щодо розвитку якості освіти на основі аналізу результатів, отриманих в процесі реалізації ВСЗЯО.</w:t>
      </w:r>
    </w:p>
    <w:p w:rsidR="005D25F7" w:rsidRPr="00F34A93" w:rsidRDefault="005D25F7" w:rsidP="00F34A93">
      <w:pPr>
        <w:shd w:val="clear" w:color="auto" w:fill="FFFFFF"/>
        <w:spacing w:before="240"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3.1.2.   Тимчасові структури (творчі ініціативні групи педагогів, група моніторингу):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розробляють або формують методики оцінки якості освіти за напрямами діяльності закладу: параметри, критерії та показники, методи та форми;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беруть участь в експертизі динаміки розвитку вихованців та рівня професійної компетентності педагогів закладу;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формують пропозиції для </w:t>
      </w:r>
      <w:proofErr w:type="gramStart"/>
      <w:r w:rsidRPr="00F34A93">
        <w:rPr>
          <w:rFonts w:ascii="Times New Roman" w:eastAsia="Times New Roman" w:hAnsi="Times New Roman" w:cs="Times New Roman"/>
          <w:sz w:val="24"/>
          <w:szCs w:val="24"/>
          <w:lang w:eastAsia="ru-RU"/>
        </w:rPr>
        <w:t>адм</w:t>
      </w:r>
      <w:proofErr w:type="gramEnd"/>
      <w:r w:rsidRPr="00F34A93">
        <w:rPr>
          <w:rFonts w:ascii="Times New Roman" w:eastAsia="Times New Roman" w:hAnsi="Times New Roman" w:cs="Times New Roman"/>
          <w:sz w:val="24"/>
          <w:szCs w:val="24"/>
          <w:lang w:eastAsia="ru-RU"/>
        </w:rPr>
        <w:t>іністрації з вироблення управлінських рішень за результатами внутрішньої оцінки якості освіти на рівні дошкільного закладу.</w:t>
      </w:r>
    </w:p>
    <w:p w:rsidR="005D25F7" w:rsidRPr="00F34A93" w:rsidRDefault="005D25F7" w:rsidP="00F34A93">
      <w:pPr>
        <w:shd w:val="clear" w:color="auto" w:fill="FFFFFF"/>
        <w:spacing w:before="240"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3.1.3.   Педагогічна рада: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діє в межах повноважень, визначених нормативно-правовими актами;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розглядає, ухвалює та оцін</w:t>
      </w:r>
      <w:r w:rsidR="00F709BB" w:rsidRPr="00F34A93">
        <w:rPr>
          <w:rFonts w:ascii="Times New Roman" w:eastAsia="Times New Roman" w:hAnsi="Times New Roman" w:cs="Times New Roman"/>
          <w:sz w:val="24"/>
          <w:szCs w:val="24"/>
          <w:lang w:val="uk-UA" w:eastAsia="ru-RU"/>
        </w:rPr>
        <w:t xml:space="preserve">ює основні питання діяльності </w:t>
      </w:r>
      <w:r w:rsidRPr="00F34A93">
        <w:rPr>
          <w:rFonts w:ascii="Times New Roman" w:eastAsia="Times New Roman" w:hAnsi="Times New Roman" w:cs="Times New Roman"/>
          <w:sz w:val="24"/>
          <w:szCs w:val="24"/>
          <w:lang w:val="uk-UA" w:eastAsia="ru-RU"/>
        </w:rPr>
        <w:t>З</w:t>
      </w:r>
      <w:r w:rsidR="00F709BB" w:rsidRPr="00F34A93">
        <w:rPr>
          <w:rFonts w:ascii="Times New Roman" w:eastAsia="Times New Roman" w:hAnsi="Times New Roman" w:cs="Times New Roman"/>
          <w:sz w:val="24"/>
          <w:szCs w:val="24"/>
          <w:lang w:val="uk-UA" w:eastAsia="ru-RU"/>
        </w:rPr>
        <w:t>ДО</w:t>
      </w:r>
      <w:r w:rsidR="00966CDD">
        <w:rPr>
          <w:rFonts w:ascii="Times New Roman" w:eastAsia="Times New Roman" w:hAnsi="Times New Roman" w:cs="Times New Roman"/>
          <w:sz w:val="24"/>
          <w:szCs w:val="24"/>
          <w:lang w:val="uk-UA" w:eastAsia="ru-RU"/>
        </w:rPr>
        <w:t xml:space="preserve"> №1</w:t>
      </w:r>
      <w:r w:rsidRPr="00F34A93">
        <w:rPr>
          <w:rFonts w:ascii="Times New Roman" w:eastAsia="Times New Roman" w:hAnsi="Times New Roman" w:cs="Times New Roman"/>
          <w:sz w:val="24"/>
          <w:szCs w:val="24"/>
          <w:lang w:val="uk-UA"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ухвалює рішення щодо питань функціонування закладу, оновлення змісту освіти в зв'язку з появою нових стандартів освіти; підвищення рівня професіоналізму педагогів через впровадження нових освітніх технологій; підвищення якості освіти на основі аналізу результатів, отриманих у процесі оцінки якості.</w:t>
      </w:r>
    </w:p>
    <w:p w:rsidR="00856DEC" w:rsidRPr="00F34A93" w:rsidRDefault="00856DEC" w:rsidP="00F34A93">
      <w:pPr>
        <w:shd w:val="clear" w:color="auto" w:fill="FFFFFF"/>
        <w:spacing w:after="0"/>
        <w:jc w:val="center"/>
        <w:rPr>
          <w:rFonts w:ascii="Times New Roman" w:eastAsia="Times New Roman" w:hAnsi="Times New Roman" w:cs="Times New Roman"/>
          <w:b/>
          <w:bCs/>
          <w:color w:val="444444"/>
          <w:sz w:val="24"/>
          <w:szCs w:val="24"/>
          <w:lang w:val="uk-UA" w:eastAsia="ru-RU"/>
        </w:rPr>
      </w:pPr>
    </w:p>
    <w:p w:rsidR="001E71E9" w:rsidRPr="00F34A93" w:rsidRDefault="001E71E9" w:rsidP="00F34A93">
      <w:pPr>
        <w:shd w:val="clear" w:color="auto" w:fill="FFFFFF"/>
        <w:spacing w:after="0"/>
        <w:jc w:val="center"/>
        <w:rPr>
          <w:rFonts w:ascii="Times New Roman" w:eastAsia="Times New Roman" w:hAnsi="Times New Roman" w:cs="Times New Roman"/>
          <w:b/>
          <w:bCs/>
          <w:color w:val="444444"/>
          <w:sz w:val="24"/>
          <w:szCs w:val="24"/>
          <w:lang w:val="uk-UA" w:eastAsia="ru-RU"/>
        </w:rPr>
      </w:pPr>
    </w:p>
    <w:p w:rsidR="001E71E9" w:rsidRPr="00F34A93" w:rsidRDefault="005D25F7" w:rsidP="00F34A93">
      <w:pPr>
        <w:shd w:val="clear" w:color="auto" w:fill="FFFFFF"/>
        <w:spacing w:after="0"/>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eastAsia="ru-RU"/>
        </w:rPr>
        <w:t>IV</w:t>
      </w:r>
      <w:r w:rsidRPr="00F34A93">
        <w:rPr>
          <w:rFonts w:ascii="Times New Roman" w:eastAsia="Times New Roman" w:hAnsi="Times New Roman" w:cs="Times New Roman"/>
          <w:sz w:val="24"/>
          <w:szCs w:val="24"/>
          <w:lang w:val="uk-UA" w:eastAsia="ru-RU"/>
        </w:rPr>
        <w:t>. </w:t>
      </w:r>
      <w:r w:rsidR="001E71E9" w:rsidRPr="00F34A93">
        <w:rPr>
          <w:rFonts w:ascii="Times New Roman" w:eastAsia="Times New Roman" w:hAnsi="Times New Roman" w:cs="Times New Roman"/>
          <w:b/>
          <w:bCs/>
          <w:sz w:val="24"/>
          <w:szCs w:val="24"/>
          <w:lang w:val="uk-UA" w:eastAsia="ru-RU"/>
        </w:rPr>
        <w:t xml:space="preserve">ПРОЦЕДУРИ  ВНУТРІШНЬОЇ СИСТЕМИ ОЦІНЮВАННЯ  </w:t>
      </w:r>
    </w:p>
    <w:p w:rsidR="005D25F7" w:rsidRPr="00F34A93" w:rsidRDefault="001E71E9" w:rsidP="00F34A93">
      <w:pPr>
        <w:shd w:val="clear" w:color="auto" w:fill="FFFFFF"/>
        <w:jc w:val="center"/>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
          <w:bCs/>
          <w:sz w:val="24"/>
          <w:szCs w:val="24"/>
          <w:lang w:val="uk-UA" w:eastAsia="ru-RU"/>
        </w:rPr>
        <w:t>ЯКОСТІ ОСВІТИ ТА ОСВІТНЬОЇ ДІЯЛЬНОСТ</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4.1. Процедурами ВСЗЯО є внутрішній контроль якості освітньої діяльності(далі — Контроль)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результатів.</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Процедури ВСЗЯО спрямовані на: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удосконалення планування та організації освітнього процесу, спрямованого на розвиток компетентності здобувачів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посилення кад</w:t>
      </w:r>
      <w:r w:rsidR="00405E91" w:rsidRPr="00F34A93">
        <w:rPr>
          <w:rFonts w:ascii="Times New Roman" w:eastAsia="Times New Roman" w:hAnsi="Times New Roman" w:cs="Times New Roman"/>
          <w:sz w:val="24"/>
          <w:szCs w:val="24"/>
          <w:lang w:val="uk-UA" w:eastAsia="ru-RU"/>
        </w:rPr>
        <w:t>рово</w:t>
      </w:r>
      <w:r w:rsidR="00966CDD">
        <w:rPr>
          <w:rFonts w:ascii="Times New Roman" w:eastAsia="Times New Roman" w:hAnsi="Times New Roman" w:cs="Times New Roman"/>
          <w:sz w:val="24"/>
          <w:szCs w:val="24"/>
          <w:lang w:val="uk-UA" w:eastAsia="ru-RU"/>
        </w:rPr>
        <w:t xml:space="preserve">го потенціалу ЗДО №1 </w:t>
      </w:r>
      <w:r w:rsidRPr="00F34A93">
        <w:rPr>
          <w:rFonts w:ascii="Times New Roman" w:eastAsia="Times New Roman" w:hAnsi="Times New Roman" w:cs="Times New Roman"/>
          <w:sz w:val="24"/>
          <w:szCs w:val="24"/>
          <w:lang w:val="uk-UA" w:eastAsia="ru-RU"/>
        </w:rPr>
        <w:t xml:space="preserve"> та формування системи методичної роботи, яка сприяє підвищенню професійної кваліфікації педагогічних працівників;</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lastRenderedPageBreak/>
        <w:t>- </w:t>
      </w:r>
      <w:r w:rsidRPr="00F34A93">
        <w:rPr>
          <w:rFonts w:ascii="Times New Roman" w:eastAsia="Times New Roman" w:hAnsi="Times New Roman" w:cs="Times New Roman"/>
          <w:sz w:val="24"/>
          <w:szCs w:val="24"/>
          <w:lang w:eastAsia="ru-RU"/>
        </w:rPr>
        <w:t>формування й удосконалення необхідних ресурсів для організації освітнього процесу та підтримки здобувачів освіти;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w:t>
      </w:r>
      <w:r w:rsidRPr="00F34A93">
        <w:rPr>
          <w:rFonts w:ascii="Times New Roman" w:eastAsia="Times New Roman" w:hAnsi="Times New Roman" w:cs="Times New Roman"/>
          <w:sz w:val="24"/>
          <w:szCs w:val="24"/>
          <w:lang w:eastAsia="ru-RU"/>
        </w:rPr>
        <w:t>розвиток інформаційних систем з метою підвищення ефективності управління освітнім процесом;</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максимальне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по досягненню відповідної якості освіти.</w:t>
      </w:r>
    </w:p>
    <w:p w:rsidR="005D25F7" w:rsidRPr="00F34A93" w:rsidRDefault="00405E91"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4.2. Процедура Контролю у </w:t>
      </w:r>
      <w:r w:rsidRPr="00F34A93">
        <w:rPr>
          <w:rFonts w:ascii="Times New Roman" w:eastAsia="Times New Roman" w:hAnsi="Times New Roman" w:cs="Times New Roman"/>
          <w:sz w:val="24"/>
          <w:szCs w:val="24"/>
          <w:lang w:val="uk-UA" w:eastAsia="ru-RU"/>
        </w:rPr>
        <w:t>ЗДО</w:t>
      </w:r>
      <w:r w:rsidR="00966CDD">
        <w:rPr>
          <w:rFonts w:ascii="Times New Roman" w:eastAsia="Times New Roman" w:hAnsi="Times New Roman" w:cs="Times New Roman"/>
          <w:sz w:val="24"/>
          <w:szCs w:val="24"/>
          <w:lang w:val="uk-UA" w:eastAsia="ru-RU"/>
        </w:rPr>
        <w:t xml:space="preserve">№1 </w:t>
      </w:r>
      <w:r w:rsidR="005D25F7" w:rsidRPr="00F34A93">
        <w:rPr>
          <w:rFonts w:ascii="Times New Roman" w:eastAsia="Times New Roman" w:hAnsi="Times New Roman" w:cs="Times New Roman"/>
          <w:sz w:val="24"/>
          <w:szCs w:val="24"/>
          <w:lang w:eastAsia="ru-RU"/>
        </w:rPr>
        <w:t xml:space="preserve">визначається логічним та </w:t>
      </w:r>
      <w:proofErr w:type="gramStart"/>
      <w:r w:rsidR="005D25F7" w:rsidRPr="00F34A93">
        <w:rPr>
          <w:rFonts w:ascii="Times New Roman" w:eastAsia="Times New Roman" w:hAnsi="Times New Roman" w:cs="Times New Roman"/>
          <w:sz w:val="24"/>
          <w:szCs w:val="24"/>
          <w:lang w:eastAsia="ru-RU"/>
        </w:rPr>
        <w:t>доц</w:t>
      </w:r>
      <w:proofErr w:type="gramEnd"/>
      <w:r w:rsidR="005D25F7" w:rsidRPr="00F34A93">
        <w:rPr>
          <w:rFonts w:ascii="Times New Roman" w:eastAsia="Times New Roman" w:hAnsi="Times New Roman" w:cs="Times New Roman"/>
          <w:sz w:val="24"/>
          <w:szCs w:val="24"/>
          <w:lang w:eastAsia="ru-RU"/>
        </w:rPr>
        <w:t xml:space="preserve">ільним об'єднанням його видів (тематичний, підсумковий, фронтальний, оперативний) та змісту. </w:t>
      </w:r>
      <w:proofErr w:type="gramStart"/>
      <w:r w:rsidR="005D25F7" w:rsidRPr="00F34A93">
        <w:rPr>
          <w:rFonts w:ascii="Times New Roman" w:eastAsia="Times New Roman" w:hAnsi="Times New Roman" w:cs="Times New Roman"/>
          <w:sz w:val="24"/>
          <w:szCs w:val="24"/>
          <w:lang w:eastAsia="ru-RU"/>
        </w:rPr>
        <w:t>П</w:t>
      </w:r>
      <w:proofErr w:type="gramEnd"/>
      <w:r w:rsidR="005D25F7" w:rsidRPr="00F34A93">
        <w:rPr>
          <w:rFonts w:ascii="Times New Roman" w:eastAsia="Times New Roman" w:hAnsi="Times New Roman" w:cs="Times New Roman"/>
          <w:sz w:val="24"/>
          <w:szCs w:val="24"/>
          <w:lang w:eastAsia="ru-RU"/>
        </w:rPr>
        <w:t>ід час планування контролю застосовується технологічний прийом - розробляються циклограми, відповідно до методичних рекомендації.</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4.3. Процедура Моніторингу будуєть</w:t>
      </w:r>
      <w:r w:rsidR="00405E91" w:rsidRPr="00F34A93">
        <w:rPr>
          <w:rFonts w:ascii="Times New Roman" w:eastAsia="Times New Roman" w:hAnsi="Times New Roman" w:cs="Times New Roman"/>
          <w:sz w:val="24"/>
          <w:szCs w:val="24"/>
          <w:lang w:eastAsia="ru-RU"/>
        </w:rPr>
        <w:t xml:space="preserve">ся відповідно до визначених у </w:t>
      </w:r>
      <w:r w:rsidR="00966CDD">
        <w:rPr>
          <w:rFonts w:ascii="Times New Roman" w:eastAsia="Times New Roman" w:hAnsi="Times New Roman" w:cs="Times New Roman"/>
          <w:sz w:val="24"/>
          <w:szCs w:val="24"/>
          <w:lang w:val="uk-UA" w:eastAsia="ru-RU"/>
        </w:rPr>
        <w:t xml:space="preserve">ЗДО №1 </w:t>
      </w:r>
      <w:r w:rsidR="00C36FFE" w:rsidRPr="00F34A93">
        <w:rPr>
          <w:rFonts w:ascii="Times New Roman" w:eastAsia="Times New Roman" w:hAnsi="Times New Roman" w:cs="Times New Roman"/>
          <w:sz w:val="24"/>
          <w:szCs w:val="24"/>
          <w:lang w:val="uk-UA" w:eastAsia="ru-RU"/>
        </w:rPr>
        <w:t>напрямі</w:t>
      </w:r>
      <w:proofErr w:type="gramStart"/>
      <w:r w:rsidR="00C36FFE" w:rsidRPr="00F34A93">
        <w:rPr>
          <w:rFonts w:ascii="Times New Roman" w:eastAsia="Times New Roman" w:hAnsi="Times New Roman" w:cs="Times New Roman"/>
          <w:sz w:val="24"/>
          <w:szCs w:val="24"/>
          <w:lang w:val="uk-UA" w:eastAsia="ru-RU"/>
        </w:rPr>
        <w:t>в</w:t>
      </w:r>
      <w:proofErr w:type="gramEnd"/>
      <w:r w:rsidRPr="00F34A93">
        <w:rPr>
          <w:rFonts w:ascii="Times New Roman" w:eastAsia="Times New Roman" w:hAnsi="Times New Roman" w:cs="Times New Roman"/>
          <w:sz w:val="24"/>
          <w:szCs w:val="24"/>
          <w:lang w:eastAsia="ru-RU"/>
        </w:rPr>
        <w:t>.</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4.4. Для процедури Контролю та Моніторингу з урахуванням напрямів, тем та змісту добираються </w:t>
      </w:r>
      <w:proofErr w:type="gramStart"/>
      <w:r w:rsidRPr="00F34A93">
        <w:rPr>
          <w:rFonts w:ascii="Times New Roman" w:eastAsia="Times New Roman" w:hAnsi="Times New Roman" w:cs="Times New Roman"/>
          <w:sz w:val="24"/>
          <w:szCs w:val="24"/>
          <w:lang w:eastAsia="ru-RU"/>
        </w:rPr>
        <w:t>доц</w:t>
      </w:r>
      <w:proofErr w:type="gramEnd"/>
      <w:r w:rsidRPr="00F34A93">
        <w:rPr>
          <w:rFonts w:ascii="Times New Roman" w:eastAsia="Times New Roman" w:hAnsi="Times New Roman" w:cs="Times New Roman"/>
          <w:sz w:val="24"/>
          <w:szCs w:val="24"/>
          <w:lang w:eastAsia="ru-RU"/>
        </w:rPr>
        <w:t>ільні методи та джерела отримання інформації.</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4.5. Моніторинг є методом та формою Контролю.</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4.6. Результати процедур Контролю та Моніторингу оприлюднюються у формі: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аналітичної доповіді на засіданні педагогічної </w:t>
      </w:r>
      <w:proofErr w:type="gramStart"/>
      <w:r w:rsidRPr="00F34A93">
        <w:rPr>
          <w:rFonts w:ascii="Times New Roman" w:eastAsia="Times New Roman" w:hAnsi="Times New Roman" w:cs="Times New Roman"/>
          <w:sz w:val="24"/>
          <w:szCs w:val="24"/>
          <w:lang w:eastAsia="ru-RU"/>
        </w:rPr>
        <w:t>ради</w:t>
      </w:r>
      <w:proofErr w:type="gramEnd"/>
      <w:r w:rsidRPr="00F34A93">
        <w:rPr>
          <w:rFonts w:ascii="Times New Roman" w:eastAsia="Times New Roman" w:hAnsi="Times New Roman" w:cs="Times New Roman"/>
          <w:sz w:val="24"/>
          <w:szCs w:val="24"/>
          <w:lang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звіту керівника на загальних зборах (конференції) колективу;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w:t>
      </w:r>
      <w:proofErr w:type="gramStart"/>
      <w:r w:rsidRPr="00F34A93">
        <w:rPr>
          <w:rFonts w:ascii="Times New Roman" w:eastAsia="Times New Roman" w:hAnsi="Times New Roman" w:cs="Times New Roman"/>
          <w:sz w:val="24"/>
          <w:szCs w:val="24"/>
          <w:lang w:eastAsia="ru-RU"/>
        </w:rPr>
        <w:t>проблемного</w:t>
      </w:r>
      <w:proofErr w:type="gramEnd"/>
      <w:r w:rsidRPr="00F34A93">
        <w:rPr>
          <w:rFonts w:ascii="Times New Roman" w:eastAsia="Times New Roman" w:hAnsi="Times New Roman" w:cs="Times New Roman"/>
          <w:sz w:val="24"/>
          <w:szCs w:val="24"/>
          <w:lang w:eastAsia="ru-RU"/>
        </w:rPr>
        <w:t xml:space="preserve"> аналізу — комплексне самооцінювання функціонування та розвитку </w:t>
      </w:r>
      <w:r w:rsidR="00C36FFE" w:rsidRPr="00F34A93">
        <w:rPr>
          <w:rFonts w:ascii="Times New Roman" w:eastAsia="Times New Roman" w:hAnsi="Times New Roman" w:cs="Times New Roman"/>
          <w:sz w:val="24"/>
          <w:szCs w:val="24"/>
          <w:lang w:val="uk-UA" w:eastAsia="ru-RU"/>
        </w:rPr>
        <w:t xml:space="preserve">ЗДО №4 «Дзвіночок» </w:t>
      </w:r>
      <w:r w:rsidRPr="00F34A93">
        <w:rPr>
          <w:rFonts w:ascii="Times New Roman" w:eastAsia="Times New Roman" w:hAnsi="Times New Roman" w:cs="Times New Roman"/>
          <w:sz w:val="24"/>
          <w:szCs w:val="24"/>
          <w:lang w:eastAsia="ru-RU"/>
        </w:rPr>
        <w:t xml:space="preserve"> — у </w:t>
      </w:r>
      <w:r w:rsidRPr="00F34A93">
        <w:rPr>
          <w:rFonts w:ascii="Times New Roman" w:eastAsia="Times New Roman" w:hAnsi="Times New Roman" w:cs="Times New Roman"/>
          <w:sz w:val="24"/>
          <w:szCs w:val="24"/>
          <w:lang w:val="uk-UA" w:eastAsia="ru-RU"/>
        </w:rPr>
        <w:t>Стратегії </w:t>
      </w:r>
      <w:r w:rsidRPr="00F34A93">
        <w:rPr>
          <w:rFonts w:ascii="Times New Roman" w:eastAsia="Times New Roman" w:hAnsi="Times New Roman" w:cs="Times New Roman"/>
          <w:sz w:val="24"/>
          <w:szCs w:val="24"/>
          <w:lang w:eastAsia="ru-RU"/>
        </w:rPr>
        <w:t> розвитку;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xml:space="preserve">- аналізу підсумків діяльності </w:t>
      </w:r>
      <w:r w:rsidR="00A11DE1">
        <w:rPr>
          <w:rFonts w:ascii="Times New Roman" w:eastAsia="Times New Roman" w:hAnsi="Times New Roman" w:cs="Times New Roman"/>
          <w:sz w:val="24"/>
          <w:szCs w:val="24"/>
          <w:lang w:val="uk-UA" w:eastAsia="ru-RU"/>
        </w:rPr>
        <w:t>ЗДО №1</w:t>
      </w:r>
      <w:r w:rsidR="00C36FFE" w:rsidRPr="00F34A93">
        <w:rPr>
          <w:rFonts w:ascii="Times New Roman" w:eastAsia="Times New Roman" w:hAnsi="Times New Roman" w:cs="Times New Roman"/>
          <w:sz w:val="24"/>
          <w:szCs w:val="24"/>
          <w:lang w:val="uk-UA" w:eastAsia="ru-RU"/>
        </w:rPr>
        <w:t xml:space="preserve"> </w:t>
      </w:r>
      <w:r w:rsidRPr="00F34A93">
        <w:rPr>
          <w:rFonts w:ascii="Times New Roman" w:eastAsia="Times New Roman" w:hAnsi="Times New Roman" w:cs="Times New Roman"/>
          <w:sz w:val="24"/>
          <w:szCs w:val="24"/>
          <w:lang w:val="uk-UA" w:eastAsia="ru-RU"/>
        </w:rPr>
        <w:t xml:space="preserve"> за на</w:t>
      </w:r>
      <w:r w:rsidR="000A581C">
        <w:rPr>
          <w:rFonts w:ascii="Times New Roman" w:eastAsia="Times New Roman" w:hAnsi="Times New Roman" w:cs="Times New Roman"/>
          <w:sz w:val="24"/>
          <w:szCs w:val="24"/>
          <w:lang w:val="uk-UA" w:eastAsia="ru-RU"/>
        </w:rPr>
        <w:t>вчальний рік та літній період (</w:t>
      </w:r>
      <w:r w:rsidRPr="00F34A93">
        <w:rPr>
          <w:rFonts w:ascii="Times New Roman" w:eastAsia="Times New Roman" w:hAnsi="Times New Roman" w:cs="Times New Roman"/>
          <w:sz w:val="24"/>
          <w:szCs w:val="24"/>
          <w:lang w:val="uk-UA" w:eastAsia="ru-RU"/>
        </w:rPr>
        <w:t xml:space="preserve">щорічне </w:t>
      </w:r>
      <w:r w:rsidR="000A581C">
        <w:rPr>
          <w:rFonts w:ascii="Times New Roman" w:eastAsia="Times New Roman" w:hAnsi="Times New Roman" w:cs="Times New Roman"/>
          <w:sz w:val="24"/>
          <w:szCs w:val="24"/>
          <w:lang w:val="uk-UA" w:eastAsia="ru-RU"/>
        </w:rPr>
        <w:t>самооцінювання)</w:t>
      </w:r>
      <w:r w:rsidRPr="00F34A93">
        <w:rPr>
          <w:rFonts w:ascii="Times New Roman" w:eastAsia="Times New Roman" w:hAnsi="Times New Roman" w:cs="Times New Roman"/>
          <w:sz w:val="24"/>
          <w:szCs w:val="24"/>
          <w:lang w:val="uk-UA" w:eastAsia="ru-RU"/>
        </w:rPr>
        <w:t xml:space="preserve"> — у Плані роботи на навчальний рік та літній період.</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4.7. Комплексне самооцінювання функціонування та розвитку закладу здійснюється відповідно до критеріїв та індикаторів, пропонованих Державною службою якості освіти України. </w:t>
      </w:r>
      <w:r w:rsidRPr="00F34A93">
        <w:rPr>
          <w:rFonts w:ascii="Times New Roman" w:eastAsia="Times New Roman" w:hAnsi="Times New Roman" w:cs="Times New Roman"/>
          <w:sz w:val="24"/>
          <w:szCs w:val="24"/>
          <w:lang w:eastAsia="ru-RU"/>
        </w:rPr>
        <w:t>Проблемний аналіз комплексного самооцінювання є основою для розроблення </w:t>
      </w:r>
      <w:r w:rsidRPr="00F34A93">
        <w:rPr>
          <w:rFonts w:ascii="Times New Roman" w:eastAsia="Times New Roman" w:hAnsi="Times New Roman" w:cs="Times New Roman"/>
          <w:sz w:val="24"/>
          <w:szCs w:val="24"/>
          <w:lang w:val="uk-UA" w:eastAsia="ru-RU"/>
        </w:rPr>
        <w:t>Стратегії</w:t>
      </w:r>
      <w:r w:rsidRPr="00F34A93">
        <w:rPr>
          <w:rFonts w:ascii="Times New Roman" w:eastAsia="Times New Roman" w:hAnsi="Times New Roman" w:cs="Times New Roman"/>
          <w:sz w:val="24"/>
          <w:szCs w:val="24"/>
          <w:lang w:eastAsia="ru-RU"/>
        </w:rPr>
        <w:t> розвитку </w:t>
      </w:r>
      <w:r w:rsidR="00C36FFE"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r w:rsidR="00A11DE1">
        <w:rPr>
          <w:rFonts w:ascii="Times New Roman" w:eastAsia="Times New Roman" w:hAnsi="Times New Roman" w:cs="Times New Roman"/>
          <w:sz w:val="24"/>
          <w:szCs w:val="24"/>
          <w:lang w:eastAsia="ru-RU"/>
        </w:rPr>
        <w:t xml:space="preserve"> </w:t>
      </w:r>
      <w:r w:rsidR="000A581C">
        <w:rPr>
          <w:rFonts w:ascii="Times New Roman" w:eastAsia="Times New Roman" w:hAnsi="Times New Roman" w:cs="Times New Roman"/>
          <w:sz w:val="24"/>
          <w:szCs w:val="24"/>
          <w:lang w:eastAsia="ru-RU"/>
        </w:rPr>
        <w:t xml:space="preserve">(здійснюється один раз на </w:t>
      </w:r>
      <w:proofErr w:type="gramStart"/>
      <w:r w:rsidRPr="00F34A93">
        <w:rPr>
          <w:rFonts w:ascii="Times New Roman" w:eastAsia="Times New Roman" w:hAnsi="Times New Roman" w:cs="Times New Roman"/>
          <w:sz w:val="24"/>
          <w:szCs w:val="24"/>
          <w:lang w:eastAsia="ru-RU"/>
        </w:rPr>
        <w:t>п’ять</w:t>
      </w:r>
      <w:proofErr w:type="gramEnd"/>
      <w:r w:rsidRPr="00F34A93">
        <w:rPr>
          <w:rFonts w:ascii="Times New Roman" w:eastAsia="Times New Roman" w:hAnsi="Times New Roman" w:cs="Times New Roman"/>
          <w:sz w:val="24"/>
          <w:szCs w:val="24"/>
          <w:lang w:eastAsia="ru-RU"/>
        </w:rPr>
        <w:t xml:space="preserve"> років).</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4.8. Щорічне самооцінювання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ідсумків діяльності </w:t>
      </w:r>
      <w:r w:rsidR="00C36FFE"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 xml:space="preserve">за навчальний рік та літній період здійснюється за блоковою системою аналізування.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 xml:space="preserve">ідсумковий аналіз є першим розділом Плану роботи </w:t>
      </w:r>
      <w:r w:rsidR="000A581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на навчальний рік та літній період та основою для нового розроблення.</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4.9. План роботи </w:t>
      </w:r>
      <w:r w:rsidR="009D1545"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на н</w:t>
      </w:r>
      <w:r w:rsidR="009D1545" w:rsidRPr="00F34A93">
        <w:rPr>
          <w:rFonts w:ascii="Times New Roman" w:eastAsia="Times New Roman" w:hAnsi="Times New Roman" w:cs="Times New Roman"/>
          <w:sz w:val="24"/>
          <w:szCs w:val="24"/>
          <w:lang w:eastAsia="ru-RU"/>
        </w:rPr>
        <w:t xml:space="preserve">авчальний </w:t>
      </w:r>
      <w:proofErr w:type="gramStart"/>
      <w:r w:rsidR="009D1545" w:rsidRPr="00F34A93">
        <w:rPr>
          <w:rFonts w:ascii="Times New Roman" w:eastAsia="Times New Roman" w:hAnsi="Times New Roman" w:cs="Times New Roman"/>
          <w:sz w:val="24"/>
          <w:szCs w:val="24"/>
          <w:lang w:eastAsia="ru-RU"/>
        </w:rPr>
        <w:t>р</w:t>
      </w:r>
      <w:proofErr w:type="gramEnd"/>
      <w:r w:rsidR="009D1545" w:rsidRPr="00F34A93">
        <w:rPr>
          <w:rFonts w:ascii="Times New Roman" w:eastAsia="Times New Roman" w:hAnsi="Times New Roman" w:cs="Times New Roman"/>
          <w:sz w:val="24"/>
          <w:szCs w:val="24"/>
          <w:lang w:eastAsia="ru-RU"/>
        </w:rPr>
        <w:t xml:space="preserve">ік та літній період </w:t>
      </w:r>
      <w:r w:rsidR="009D1545" w:rsidRPr="00F34A93">
        <w:rPr>
          <w:rFonts w:ascii="Times New Roman" w:eastAsia="Times New Roman" w:hAnsi="Times New Roman" w:cs="Times New Roman"/>
          <w:sz w:val="24"/>
          <w:szCs w:val="24"/>
          <w:lang w:val="uk-UA" w:eastAsia="ru-RU"/>
        </w:rPr>
        <w:t>є</w:t>
      </w:r>
      <w:r w:rsidRPr="00F34A93">
        <w:rPr>
          <w:rFonts w:ascii="Times New Roman" w:eastAsia="Times New Roman" w:hAnsi="Times New Roman" w:cs="Times New Roman"/>
          <w:sz w:val="24"/>
          <w:szCs w:val="24"/>
          <w:lang w:eastAsia="ru-RU"/>
        </w:rPr>
        <w:t xml:space="preserve"> програмою реалізації процедур ВСЗЯО.</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4.10.    Документи та матеріали, які засвідчують системність реалізації процедур ВСЗЯО.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4.10.1. Документи: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Стратегія /программа/</w:t>
      </w:r>
      <w:r w:rsidRPr="00F34A93">
        <w:rPr>
          <w:rFonts w:ascii="Times New Roman" w:eastAsia="Times New Roman" w:hAnsi="Times New Roman" w:cs="Times New Roman"/>
          <w:sz w:val="24"/>
          <w:szCs w:val="24"/>
          <w:lang w:eastAsia="ru-RU"/>
        </w:rPr>
        <w:t xml:space="preserve"> розвитку </w:t>
      </w:r>
      <w:r w:rsidR="009D1545"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003B44A1" w:rsidRPr="00F34A93">
        <w:rPr>
          <w:rFonts w:ascii="Times New Roman" w:eastAsia="Times New Roman" w:hAnsi="Times New Roman" w:cs="Times New Roman"/>
          <w:sz w:val="24"/>
          <w:szCs w:val="24"/>
          <w:lang w:eastAsia="ru-RU"/>
        </w:rPr>
        <w:t xml:space="preserve">на </w:t>
      </w:r>
      <w:proofErr w:type="gramStart"/>
      <w:r w:rsidRPr="00F34A93">
        <w:rPr>
          <w:rFonts w:ascii="Times New Roman" w:eastAsia="Times New Roman" w:hAnsi="Times New Roman" w:cs="Times New Roman"/>
          <w:sz w:val="24"/>
          <w:szCs w:val="24"/>
          <w:lang w:eastAsia="ru-RU"/>
        </w:rPr>
        <w:t>п’ять</w:t>
      </w:r>
      <w:proofErr w:type="gramEnd"/>
      <w:r w:rsidRPr="00F34A93">
        <w:rPr>
          <w:rFonts w:ascii="Times New Roman" w:eastAsia="Times New Roman" w:hAnsi="Times New Roman" w:cs="Times New Roman"/>
          <w:sz w:val="24"/>
          <w:szCs w:val="24"/>
          <w:lang w:eastAsia="ru-RU"/>
        </w:rPr>
        <w:t xml:space="preserve"> років;</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eastAsia="ru-RU"/>
        </w:rPr>
        <w:t xml:space="preserve">- План роботи </w:t>
      </w:r>
      <w:r w:rsidR="009D1545"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 xml:space="preserve">на навчальний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 та літній період</w:t>
      </w:r>
      <w:r w:rsidR="009D1545" w:rsidRPr="00F34A93">
        <w:rPr>
          <w:rFonts w:ascii="Times New Roman" w:eastAsia="Times New Roman" w:hAnsi="Times New Roman" w:cs="Times New Roman"/>
          <w:sz w:val="24"/>
          <w:szCs w:val="24"/>
          <w:lang w:val="uk-UA"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План роботи педагога щодо організації освітнього процесу;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lastRenderedPageBreak/>
        <w:t>- </w:t>
      </w:r>
      <w:r w:rsidRPr="00F34A93">
        <w:rPr>
          <w:rFonts w:ascii="Times New Roman" w:eastAsia="Times New Roman" w:hAnsi="Times New Roman" w:cs="Times New Roman"/>
          <w:sz w:val="24"/>
          <w:szCs w:val="24"/>
          <w:lang w:val="uk-UA" w:eastAsia="ru-RU"/>
        </w:rPr>
        <w:t>П</w:t>
      </w:r>
      <w:r w:rsidRPr="00F34A93">
        <w:rPr>
          <w:rFonts w:ascii="Times New Roman" w:eastAsia="Times New Roman" w:hAnsi="Times New Roman" w:cs="Times New Roman"/>
          <w:sz w:val="24"/>
          <w:szCs w:val="24"/>
          <w:lang w:eastAsia="ru-RU"/>
        </w:rPr>
        <w:t>ротоколи педагогічної ради, загальних зборів колективу тощо;</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w:t>
      </w:r>
      <w:r w:rsidRPr="00F34A93">
        <w:rPr>
          <w:rFonts w:ascii="Times New Roman" w:eastAsia="Times New Roman" w:hAnsi="Times New Roman" w:cs="Times New Roman"/>
          <w:sz w:val="24"/>
          <w:szCs w:val="24"/>
          <w:lang w:val="uk-UA" w:eastAsia="ru-RU"/>
        </w:rPr>
        <w:t>Н</w:t>
      </w:r>
      <w:r w:rsidRPr="00F34A93">
        <w:rPr>
          <w:rFonts w:ascii="Times New Roman" w:eastAsia="Times New Roman" w:hAnsi="Times New Roman" w:cs="Times New Roman"/>
          <w:sz w:val="24"/>
          <w:szCs w:val="24"/>
          <w:lang w:eastAsia="ru-RU"/>
        </w:rPr>
        <w:t>акази керівника.</w:t>
      </w:r>
    </w:p>
    <w:p w:rsidR="005D25F7" w:rsidRPr="00F34A93" w:rsidRDefault="005D25F7" w:rsidP="00F34A93">
      <w:pPr>
        <w:shd w:val="clear" w:color="auto" w:fill="FFFFFF"/>
        <w:spacing w:before="240"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4.10.2. Матеріали: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проблемний (комплексний) аналіз;</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xml:space="preserve">- аналіз підсумків діяльності </w:t>
      </w:r>
      <w:r w:rsidR="009D1545"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val="uk-UA" w:eastAsia="ru-RU"/>
        </w:rPr>
        <w:t>на навчальний рік та літній період;</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циклограма внутрішнього контролю </w:t>
      </w:r>
      <w:r w:rsidR="009D1545"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 xml:space="preserve">на навчальний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методик</w:t>
      </w:r>
      <w:proofErr w:type="gramStart"/>
      <w:r w:rsidRPr="00F34A93">
        <w:rPr>
          <w:rFonts w:ascii="Times New Roman" w:eastAsia="Times New Roman" w:hAnsi="Times New Roman" w:cs="Times New Roman"/>
          <w:sz w:val="24"/>
          <w:szCs w:val="24"/>
          <w:lang w:eastAsia="ru-RU"/>
        </w:rPr>
        <w:t>а(</w:t>
      </w:r>
      <w:proofErr w:type="gramEnd"/>
      <w:r w:rsidRPr="00F34A93">
        <w:rPr>
          <w:rFonts w:ascii="Times New Roman" w:eastAsia="Times New Roman" w:hAnsi="Times New Roman" w:cs="Times New Roman"/>
          <w:sz w:val="24"/>
          <w:szCs w:val="24"/>
          <w:lang w:eastAsia="ru-RU"/>
        </w:rPr>
        <w:t>и) моніторингових досліджень за напрямами діяльності.</w:t>
      </w:r>
    </w:p>
    <w:p w:rsidR="000A581C" w:rsidRDefault="000A581C"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p>
    <w:p w:rsidR="000A581C" w:rsidRDefault="000A581C"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p>
    <w:p w:rsidR="003B44A1" w:rsidRPr="00F34A93" w:rsidRDefault="003B44A1"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eastAsia="ru-RU"/>
        </w:rPr>
        <w:t>V</w:t>
      </w:r>
      <w:r w:rsidRPr="000A581C">
        <w:rPr>
          <w:rFonts w:ascii="Times New Roman" w:eastAsia="Times New Roman" w:hAnsi="Times New Roman" w:cs="Times New Roman"/>
          <w:b/>
          <w:bCs/>
          <w:sz w:val="24"/>
          <w:szCs w:val="24"/>
          <w:lang w:val="uk-UA" w:eastAsia="ru-RU"/>
        </w:rPr>
        <w:t>. К</w:t>
      </w:r>
      <w:r w:rsidRPr="00F34A93">
        <w:rPr>
          <w:rFonts w:ascii="Times New Roman" w:eastAsia="Times New Roman" w:hAnsi="Times New Roman" w:cs="Times New Roman"/>
          <w:b/>
          <w:bCs/>
          <w:sz w:val="24"/>
          <w:szCs w:val="24"/>
          <w:lang w:val="uk-UA" w:eastAsia="ru-RU"/>
        </w:rPr>
        <w:t>РИТЕРІЇ</w:t>
      </w:r>
      <w:r w:rsidRPr="000A581C">
        <w:rPr>
          <w:rFonts w:ascii="Times New Roman" w:eastAsia="Times New Roman" w:hAnsi="Times New Roman" w:cs="Times New Roman"/>
          <w:b/>
          <w:bCs/>
          <w:sz w:val="24"/>
          <w:szCs w:val="24"/>
          <w:lang w:val="uk-UA" w:eastAsia="ru-RU"/>
        </w:rPr>
        <w:t xml:space="preserve">, </w:t>
      </w:r>
      <w:r w:rsidRPr="00F34A93">
        <w:rPr>
          <w:rFonts w:ascii="Times New Roman" w:eastAsia="Times New Roman" w:hAnsi="Times New Roman" w:cs="Times New Roman"/>
          <w:b/>
          <w:bCs/>
          <w:sz w:val="24"/>
          <w:szCs w:val="24"/>
          <w:lang w:val="uk-UA" w:eastAsia="ru-RU"/>
        </w:rPr>
        <w:t>ПРАВИЛА І ПРОЦЕДУРИОЦІНЮВАННЯ</w:t>
      </w:r>
    </w:p>
    <w:p w:rsidR="005D25F7" w:rsidRPr="00F34A93" w:rsidRDefault="003B44A1" w:rsidP="000A581C">
      <w:pPr>
        <w:shd w:val="clear" w:color="auto" w:fill="FFFFFF"/>
        <w:spacing w:after="0"/>
        <w:ind w:firstLine="426"/>
        <w:jc w:val="center"/>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b/>
          <w:bCs/>
          <w:sz w:val="24"/>
          <w:szCs w:val="24"/>
          <w:lang w:val="uk-UA" w:eastAsia="ru-RU"/>
        </w:rPr>
        <w:t>ЗДОБУВАЧІВ ДОШКІЛЬНОЇ ОСВІТИ</w:t>
      </w:r>
    </w:p>
    <w:p w:rsidR="009D1545" w:rsidRPr="00F34A93" w:rsidRDefault="005D25F7" w:rsidP="000A581C">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5.1. Моніторинг індивідуального розвитку дає змогу визначити </w:t>
      </w:r>
      <w:r w:rsidR="009D1545" w:rsidRPr="00F34A93">
        <w:rPr>
          <w:rFonts w:ascii="Times New Roman" w:eastAsia="Times New Roman" w:hAnsi="Times New Roman" w:cs="Times New Roman"/>
          <w:sz w:val="24"/>
          <w:szCs w:val="24"/>
          <w:lang w:val="uk-UA" w:eastAsia="ru-RU"/>
        </w:rPr>
        <w:t>рівень компетентності здобувачів освіти</w:t>
      </w:r>
      <w:r w:rsidRPr="00F34A93">
        <w:rPr>
          <w:rFonts w:ascii="Times New Roman" w:eastAsia="Times New Roman" w:hAnsi="Times New Roman" w:cs="Times New Roman"/>
          <w:sz w:val="24"/>
          <w:szCs w:val="24"/>
          <w:lang w:val="uk-UA" w:eastAsia="ru-RU"/>
        </w:rPr>
        <w:t xml:space="preserve"> відповідно до змісту освітніх ліній Базового компонента дошкільної освіти: </w:t>
      </w:r>
    </w:p>
    <w:p w:rsidR="00551A18" w:rsidRPr="00F34A93" w:rsidRDefault="005D25F7" w:rsidP="00F34A93">
      <w:pPr>
        <w:pStyle w:val="a3"/>
        <w:numPr>
          <w:ilvl w:val="0"/>
          <w:numId w:val="53"/>
        </w:numPr>
        <w:shd w:val="clear" w:color="auto" w:fill="FFFFFF"/>
        <w:spacing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здоров'язбережувальна, </w:t>
      </w:r>
    </w:p>
    <w:p w:rsidR="009D1545" w:rsidRPr="00F34A93" w:rsidRDefault="005D25F7" w:rsidP="00F34A93">
      <w:pPr>
        <w:pStyle w:val="a3"/>
        <w:numPr>
          <w:ilvl w:val="0"/>
          <w:numId w:val="53"/>
        </w:numPr>
        <w:shd w:val="clear" w:color="auto" w:fill="FFFFFF"/>
        <w:spacing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особистісно-оцінна,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родинно-побутова,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соціально-комунікативна,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природничо-екологічна,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предметно-практична,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художньо-продуктивна,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ігрова, </w:t>
      </w:r>
    </w:p>
    <w:p w:rsidR="009D1545"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сенсорно-пізнавальна, </w:t>
      </w:r>
    </w:p>
    <w:p w:rsidR="00551A18"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 xml:space="preserve">математична, </w:t>
      </w:r>
    </w:p>
    <w:p w:rsidR="005D25F7" w:rsidRPr="00F34A93" w:rsidRDefault="005D25F7" w:rsidP="00F34A93">
      <w:pPr>
        <w:pStyle w:val="a3"/>
        <w:numPr>
          <w:ilvl w:val="0"/>
          <w:numId w:val="53"/>
        </w:num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мовленнєва.</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5.2. Очікувані результати навчання здобувачів дошкільної освіти мі</w:t>
      </w:r>
      <w:r w:rsidR="00551A18" w:rsidRPr="00F34A93">
        <w:rPr>
          <w:rFonts w:ascii="Times New Roman" w:eastAsia="Times New Roman" w:hAnsi="Times New Roman" w:cs="Times New Roman"/>
          <w:sz w:val="24"/>
          <w:szCs w:val="24"/>
          <w:lang w:val="uk-UA" w:eastAsia="ru-RU"/>
        </w:rPr>
        <w:t>стяться (визначені) в освітніх програмах, за якими</w:t>
      </w:r>
      <w:r w:rsidRPr="00F34A93">
        <w:rPr>
          <w:rFonts w:ascii="Times New Roman" w:eastAsia="Times New Roman" w:hAnsi="Times New Roman" w:cs="Times New Roman"/>
          <w:sz w:val="24"/>
          <w:szCs w:val="24"/>
          <w:lang w:val="uk-UA" w:eastAsia="ru-RU"/>
        </w:rPr>
        <w:t xml:space="preserve"> організовано освітній процес у </w:t>
      </w:r>
      <w:r w:rsidR="00551A18"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r w:rsidR="00551A18" w:rsidRPr="00F34A93">
        <w:rPr>
          <w:rFonts w:ascii="Times New Roman" w:eastAsia="Times New Roman" w:hAnsi="Times New Roman" w:cs="Times New Roman"/>
          <w:sz w:val="24"/>
          <w:szCs w:val="24"/>
          <w:lang w:val="uk-UA" w:eastAsia="ru-RU"/>
        </w:rPr>
        <w:t xml:space="preserve"> </w:t>
      </w:r>
      <w:r w:rsidRPr="00F34A93">
        <w:rPr>
          <w:rFonts w:ascii="Times New Roman" w:eastAsia="Times New Roman" w:hAnsi="Times New Roman" w:cs="Times New Roman"/>
          <w:sz w:val="24"/>
          <w:szCs w:val="24"/>
          <w:lang w:val="uk-UA" w:eastAsia="ru-RU"/>
        </w:rPr>
        <w:t>(ст. 23 Закону України «Про дошкільну освіту»).</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5.3. Методику моніторингу індивідуального розвитку здобувачів дошкільної освіти - процеси, параметри, критерії, інструменти та методи — затверджує педагогічна рада строком на п’ять років, зберігається в групах і методичному кабінеті у теках відповідно до вікової категорії здобувачів освіти.</w:t>
      </w:r>
    </w:p>
    <w:p w:rsidR="005D25F7" w:rsidRPr="00F34A93" w:rsidRDefault="005D25F7" w:rsidP="000A581C">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5.4. Періодичність проведення моніторингу — два рази на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w:t>
      </w:r>
    </w:p>
    <w:p w:rsidR="005D25F7" w:rsidRPr="00F34A93" w:rsidRDefault="005D25F7" w:rsidP="000A581C">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val="uk-UA" w:eastAsia="ru-RU"/>
        </w:rPr>
        <w:t>- на початку навчального року (жовтень) - проводиться з метою виявлення рівня розвитку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у кінці навчального року (квітень — травень) - з метою порівняльного аналізу результаті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на початок і кінець року.</w:t>
      </w:r>
    </w:p>
    <w:p w:rsidR="005D25F7" w:rsidRPr="00F34A93" w:rsidRDefault="005D25F7" w:rsidP="00F34A93">
      <w:pPr>
        <w:shd w:val="clear" w:color="auto" w:fill="FFFFFF"/>
        <w:spacing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Можливе додаткове обстеження (</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січні) особливостей динаміки розвитку тієї чи іншої дитини.</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lastRenderedPageBreak/>
        <w:t xml:space="preserve">5.5. Інформація, отримана у процесі моніторингу з подальшим її аналізом, є основою для ухвалення управлінських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ішень про підвищення ефективності освітнього процесу.</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5.6. Моніторинг проводять вихователі, «вузькі» фахівці — музичний керівник, </w:t>
      </w:r>
      <w:r w:rsidR="003B44A1" w:rsidRPr="00F34A93">
        <w:rPr>
          <w:rFonts w:ascii="Times New Roman" w:eastAsia="Times New Roman" w:hAnsi="Times New Roman" w:cs="Times New Roman"/>
          <w:sz w:val="24"/>
          <w:szCs w:val="24"/>
          <w:lang w:eastAsia="ru-RU"/>
        </w:rPr>
        <w:t>інструктор з фіз</w:t>
      </w:r>
      <w:r w:rsidR="003B44A1" w:rsidRPr="00F34A93">
        <w:rPr>
          <w:rFonts w:ascii="Times New Roman" w:eastAsia="Times New Roman" w:hAnsi="Times New Roman" w:cs="Times New Roman"/>
          <w:sz w:val="24"/>
          <w:szCs w:val="24"/>
          <w:lang w:val="uk-UA" w:eastAsia="ru-RU"/>
        </w:rPr>
        <w:t>культури</w:t>
      </w:r>
      <w:r w:rsidRPr="00F34A93">
        <w:rPr>
          <w:rFonts w:ascii="Times New Roman" w:eastAsia="Times New Roman" w:hAnsi="Times New Roman" w:cs="Times New Roman"/>
          <w:sz w:val="24"/>
          <w:szCs w:val="24"/>
          <w:lang w:eastAsia="ru-RU"/>
        </w:rPr>
        <w:t xml:space="preserve">, вчитель-логопед. Психологічну діагностику розпізнавання </w:t>
      </w:r>
      <w:proofErr w:type="gramStart"/>
      <w:r w:rsidRPr="00F34A93">
        <w:rPr>
          <w:rFonts w:ascii="Times New Roman" w:eastAsia="Times New Roman" w:hAnsi="Times New Roman" w:cs="Times New Roman"/>
          <w:sz w:val="24"/>
          <w:szCs w:val="24"/>
          <w:lang w:eastAsia="ru-RU"/>
        </w:rPr>
        <w:t>псих</w:t>
      </w:r>
      <w:proofErr w:type="gramEnd"/>
      <w:r w:rsidRPr="00F34A93">
        <w:rPr>
          <w:rFonts w:ascii="Times New Roman" w:eastAsia="Times New Roman" w:hAnsi="Times New Roman" w:cs="Times New Roman"/>
          <w:sz w:val="24"/>
          <w:szCs w:val="24"/>
          <w:lang w:eastAsia="ru-RU"/>
        </w:rPr>
        <w:t xml:space="preserve">ічних процесів, станів, рис і якостей особистості проводить практичний психолог, стану фізичного здоров'я здійснює </w:t>
      </w:r>
      <w:r w:rsidR="003B44A1" w:rsidRPr="00F34A93">
        <w:rPr>
          <w:rFonts w:ascii="Times New Roman" w:eastAsia="Times New Roman" w:hAnsi="Times New Roman" w:cs="Times New Roman"/>
          <w:sz w:val="24"/>
          <w:szCs w:val="24"/>
          <w:lang w:val="uk-UA" w:eastAsia="ru-RU"/>
        </w:rPr>
        <w:t xml:space="preserve">старша </w:t>
      </w:r>
      <w:r w:rsidR="003B44A1" w:rsidRPr="00F34A93">
        <w:rPr>
          <w:rFonts w:ascii="Times New Roman" w:eastAsia="Times New Roman" w:hAnsi="Times New Roman" w:cs="Times New Roman"/>
          <w:sz w:val="24"/>
          <w:szCs w:val="24"/>
          <w:lang w:eastAsia="ru-RU"/>
        </w:rPr>
        <w:t>медичн</w:t>
      </w:r>
      <w:r w:rsidR="003B44A1" w:rsidRPr="00F34A93">
        <w:rPr>
          <w:rFonts w:ascii="Times New Roman" w:eastAsia="Times New Roman" w:hAnsi="Times New Roman" w:cs="Times New Roman"/>
          <w:sz w:val="24"/>
          <w:szCs w:val="24"/>
          <w:lang w:val="uk-UA" w:eastAsia="ru-RU"/>
        </w:rPr>
        <w:t>асестра</w:t>
      </w:r>
      <w:r w:rsidRPr="00F34A93">
        <w:rPr>
          <w:rFonts w:ascii="Times New Roman" w:eastAsia="Times New Roman" w:hAnsi="Times New Roman" w:cs="Times New Roman"/>
          <w:sz w:val="24"/>
          <w:szCs w:val="24"/>
          <w:lang w:eastAsia="ru-RU"/>
        </w:rPr>
        <w:t xml:space="preserve"> закладу. За потребою діагностичні процедури може проводити вихователь-методист </w:t>
      </w:r>
      <w:r w:rsidR="00856DE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5.7. Педагоги аналізують результати моніторингу, визначають рівень ефективності педагогічних впливів стосовно кожної дитини, вибудовують картину індивідуальної траєкторії розвитку і оцінюють єдину картину в </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іковій групі загалом. Роблять висновки і розробляють своєчасні коригувальні дії.</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 xml:space="preserve">ідсумки Моніторингу дають можливість бачити індивідуальні та групові результати організованого педагогами освітнього процесу. Оброблені результати такого аналізу є основою конструювання освітнього процесу на новий навчальний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 виведення річних завдань тощо.</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5.8. Вихователь-методист на основі висновків педагогів розробляє аналітичну довідку, в якій визначає причини недостатньо високого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івня освоєння програмного матеріалу за освітніми лініями; формулює рекомендації щодо вдосконалення освітнього процесу на новий навчальний рік та особливостей коригування перспективного плану освітнього процесу у групах.</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5.9. Аналітична довідка за результатами Моніторингу вводиться у склад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 xml:space="preserve">ідсумкового аналізу діяльності </w:t>
      </w:r>
      <w:r w:rsidR="00856DE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за навчальний рік, обговорюється на засіданні педагогічної ради, що впливає на визначення річних завдань діяльності на новий навчальний рік.</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5.10.    Проведення процедур Моніторингу, обговорення їх результатів у формі психолого-педагогічного консиліуму фіксуються </w:t>
      </w:r>
      <w:proofErr w:type="gramStart"/>
      <w:r w:rsidRPr="00F34A93">
        <w:rPr>
          <w:rFonts w:ascii="Times New Roman" w:eastAsia="Times New Roman" w:hAnsi="Times New Roman" w:cs="Times New Roman"/>
          <w:sz w:val="24"/>
          <w:szCs w:val="24"/>
          <w:lang w:eastAsia="ru-RU"/>
        </w:rPr>
        <w:t>у</w:t>
      </w:r>
      <w:proofErr w:type="gramEnd"/>
      <w:r w:rsidRPr="00F34A93">
        <w:rPr>
          <w:rFonts w:ascii="Times New Roman" w:eastAsia="Times New Roman" w:hAnsi="Times New Roman" w:cs="Times New Roman"/>
          <w:sz w:val="24"/>
          <w:szCs w:val="24"/>
          <w:lang w:eastAsia="ru-RU"/>
        </w:rPr>
        <w:t xml:space="preserve"> Плані роботи </w:t>
      </w:r>
      <w:r w:rsidR="00856DE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p>
    <w:p w:rsidR="00856DEC" w:rsidRPr="00F34A93" w:rsidRDefault="00856DEC"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p>
    <w:p w:rsidR="00D602C3" w:rsidRPr="00F34A93" w:rsidRDefault="00D602C3"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p>
    <w:p w:rsidR="00D602C3" w:rsidRPr="00F34A93" w:rsidRDefault="00D602C3"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p>
    <w:p w:rsidR="003B44A1" w:rsidRPr="00F34A93" w:rsidRDefault="005D25F7"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eastAsia="ru-RU"/>
        </w:rPr>
        <w:t>VI</w:t>
      </w:r>
      <w:r w:rsidR="003B44A1" w:rsidRPr="00F34A93">
        <w:rPr>
          <w:rFonts w:ascii="Times New Roman" w:eastAsia="Times New Roman" w:hAnsi="Times New Roman" w:cs="Times New Roman"/>
          <w:b/>
          <w:bCs/>
          <w:sz w:val="24"/>
          <w:szCs w:val="24"/>
          <w:lang w:val="uk-UA" w:eastAsia="ru-RU"/>
        </w:rPr>
        <w:t xml:space="preserve">.      КРИТЕРІЇ, ПРАВИЛА І ПРОЦЕДУРИ ОЦІНЮВАННЯ </w:t>
      </w:r>
    </w:p>
    <w:p w:rsidR="005D25F7" w:rsidRPr="00F34A93" w:rsidRDefault="003B44A1" w:rsidP="00F34A93">
      <w:pPr>
        <w:shd w:val="clear" w:color="auto" w:fill="FFFFFF"/>
        <w:spacing w:after="0"/>
        <w:ind w:firstLine="426"/>
        <w:jc w:val="center"/>
        <w:rPr>
          <w:rFonts w:ascii="Times New Roman" w:eastAsia="Times New Roman" w:hAnsi="Times New Roman" w:cs="Times New Roman"/>
          <w:b/>
          <w:bCs/>
          <w:sz w:val="24"/>
          <w:szCs w:val="24"/>
          <w:lang w:val="uk-UA" w:eastAsia="ru-RU"/>
        </w:rPr>
      </w:pPr>
      <w:r w:rsidRPr="00F34A93">
        <w:rPr>
          <w:rFonts w:ascii="Times New Roman" w:eastAsia="Times New Roman" w:hAnsi="Times New Roman" w:cs="Times New Roman"/>
          <w:b/>
          <w:bCs/>
          <w:sz w:val="24"/>
          <w:szCs w:val="24"/>
          <w:lang w:val="uk-UA" w:eastAsia="ru-RU"/>
        </w:rPr>
        <w:t>ПРОФЕСІЙНОЇ ДІЯЛЬНОСТІ ПЕДАГОГІЧНИ Х ПРАЦІВНИКІВ</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6.1.Оцінювання професійної діяльності педагогів відбуваються під час атестаційного та міжатестаційного періоду.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val="uk-UA" w:eastAsia="ru-RU"/>
        </w:rPr>
        <w:t>6.2. Оцінювання професійної діяльності педагогів під час атестаційного періоду.</w:t>
      </w:r>
    </w:p>
    <w:p w:rsidR="005D25F7" w:rsidRPr="00F34A93" w:rsidRDefault="005D25F7" w:rsidP="00F34A93">
      <w:pPr>
        <w:shd w:val="clear" w:color="auto" w:fill="FFFFFF"/>
        <w:spacing w:before="240"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6.2.1.   Атестаційний період визначається навчальним роком, в який передбачена атестація педагогічного працівника. У цей період відповідно до індивідуального плану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 xml:space="preserve">ідготовки та проходження атестації здійснюється система заходів, спрямованих на комплексне оцінювання педагогічної діяльності педагогічних працівників, яке передбачає розгляд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w:t>
      </w:r>
      <w:r w:rsidRPr="00F34A93">
        <w:rPr>
          <w:rFonts w:ascii="Times New Roman" w:eastAsia="Times New Roman" w:hAnsi="Times New Roman" w:cs="Times New Roman"/>
          <w:sz w:val="24"/>
          <w:szCs w:val="24"/>
          <w:lang w:eastAsia="ru-RU"/>
        </w:rPr>
        <w:lastRenderedPageBreak/>
        <w:t>Необхідною умовою об'єктивного оцінювання є всебічний аналіз освітнього процесу, організованого педагогом, який атестується, вивчення думки батькі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та колег тощо.</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6.2.2.   Характеристика діяльності педагога відповідної кваліфікації визначається відповідно до Порядку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ідвищення кваліфікації.</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6.2.3.   Педагог, який атестується здійснює самоаналіз професійної діяльності, виходячи з:</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динаміки розвитку базових (інтегральних) якостей дітей;</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емоційного благополуччя дітей в умовах організованої та самостійної діяльності;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раціональної організації предметно-просторового розвивального середовища, створення </w:t>
      </w:r>
      <w:proofErr w:type="gramStart"/>
      <w:r w:rsidRPr="00F34A93">
        <w:rPr>
          <w:rFonts w:ascii="Times New Roman" w:eastAsia="Times New Roman" w:hAnsi="Times New Roman" w:cs="Times New Roman"/>
          <w:sz w:val="24"/>
          <w:szCs w:val="24"/>
          <w:lang w:eastAsia="ru-RU"/>
        </w:rPr>
        <w:t>соц</w:t>
      </w:r>
      <w:proofErr w:type="gramEnd"/>
      <w:r w:rsidRPr="00F34A93">
        <w:rPr>
          <w:rFonts w:ascii="Times New Roman" w:eastAsia="Times New Roman" w:hAnsi="Times New Roman" w:cs="Times New Roman"/>
          <w:sz w:val="24"/>
          <w:szCs w:val="24"/>
          <w:lang w:eastAsia="ru-RU"/>
        </w:rPr>
        <w:t>іальної ситуації розвитку;</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варіативних форм взаємодії з дітьми;</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реструктуризації змісту освітньої діяльності;</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рівня та форми залучення батьків </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освітній процес.</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6.2.2.   Діагностичний матеріал оцінювання індивідуального розвитку професійної компетентності педагога — процеси, параметри, критерії, інструменти та методи - затверджує педагогічна рада строком на </w:t>
      </w:r>
      <w:proofErr w:type="gramStart"/>
      <w:r w:rsidRPr="00F34A93">
        <w:rPr>
          <w:rFonts w:ascii="Times New Roman" w:eastAsia="Times New Roman" w:hAnsi="Times New Roman" w:cs="Times New Roman"/>
          <w:sz w:val="24"/>
          <w:szCs w:val="24"/>
          <w:lang w:eastAsia="ru-RU"/>
        </w:rPr>
        <w:t>п’ять</w:t>
      </w:r>
      <w:proofErr w:type="gramEnd"/>
      <w:r w:rsidRPr="00F34A93">
        <w:rPr>
          <w:rFonts w:ascii="Times New Roman" w:eastAsia="Times New Roman" w:hAnsi="Times New Roman" w:cs="Times New Roman"/>
          <w:sz w:val="24"/>
          <w:szCs w:val="24"/>
          <w:lang w:eastAsia="ru-RU"/>
        </w:rPr>
        <w:t xml:space="preserve"> років, зберігається у методичному кабінеті.</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6.3. Оцінювання професійної діяльності педагогі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у міжатестаційний період.</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6.3.1.   Оцінювання професійної діяльності педагогів у міжатестаційний період відбувається відповідно до Плану роботи </w:t>
      </w:r>
      <w:r w:rsidR="00856DE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 xml:space="preserve">на навчальний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 та літній період у процесі тематичного, підсумкового контролю.</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6.3.2.   Критерії та методи оцінювання професійної діяльності педагогів під час тематичного контролю розробляються з урахуванням обсягу та змісту теми вивчення. </w:t>
      </w:r>
      <w:bookmarkStart w:id="1" w:name="_GoBack"/>
      <w:bookmarkEnd w:id="1"/>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6.3.3.  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 час підсумкового контролю за результатами діяльності закладу за навчальний рік здійснюється анкетування педагогів з метою визначення їхніх професійних потреб, прогнозування методичної роботи, що дає змогу розробити індивідуальний проектний план розвитку професійної компетентності для кожного педагога та окреслити пріоритети діяльності закладу на наступний навчальний рік.</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6.3.4.   Методика формування індивідуального проектного плану розвитку професійної компетентності педагога як форма самоаналізу здійснюється відповідно до методичних рекомендацій, за потребою затверджує педагогічна рада.</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6.3.5.   Анкети педагогів для прогнозування методичної роботи та узагальнені матеріали індивідуальних проектних планів розвитку педагогів зберігаються у </w:t>
      </w:r>
      <w:proofErr w:type="gramStart"/>
      <w:r w:rsidRPr="00F34A93">
        <w:rPr>
          <w:rFonts w:ascii="Times New Roman" w:eastAsia="Times New Roman" w:hAnsi="Times New Roman" w:cs="Times New Roman"/>
          <w:sz w:val="24"/>
          <w:szCs w:val="24"/>
          <w:lang w:eastAsia="ru-RU"/>
        </w:rPr>
        <w:t>методичному</w:t>
      </w:r>
      <w:proofErr w:type="gramEnd"/>
      <w:r w:rsidRPr="00F34A93">
        <w:rPr>
          <w:rFonts w:ascii="Times New Roman" w:eastAsia="Times New Roman" w:hAnsi="Times New Roman" w:cs="Times New Roman"/>
          <w:sz w:val="24"/>
          <w:szCs w:val="24"/>
          <w:lang w:eastAsia="ru-RU"/>
        </w:rPr>
        <w:t xml:space="preserve"> кабінеті.</w:t>
      </w:r>
    </w:p>
    <w:p w:rsidR="005D25F7" w:rsidRPr="00F34A93" w:rsidRDefault="005D25F7" w:rsidP="00F34A93">
      <w:pPr>
        <w:shd w:val="clear" w:color="auto" w:fill="FFFFFF"/>
        <w:spacing w:before="225" w:after="225"/>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6.4. Результатом оцінювання професійної компетентності педагога в атестаційний період є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ідсумки атестації відповідно до Порядку підвищення кваліфікації. Результатом оцінювання у міжатестаційний період є побудова індивідуального проектного плану розвитку професійної компетентності педагога на навчальний рік, в якому передбачена цілеспрямована методична допомога.</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lastRenderedPageBreak/>
        <w:t>6.5. Документи, які засвідчують проведення процедур оцінювання професійної діяльності педагогічних працівникі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План роботи </w:t>
      </w:r>
      <w:r w:rsidR="00856DEC" w:rsidRPr="00F34A9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F34A93">
        <w:rPr>
          <w:rFonts w:ascii="Times New Roman" w:eastAsia="Times New Roman" w:hAnsi="Times New Roman" w:cs="Times New Roman"/>
          <w:sz w:val="24"/>
          <w:szCs w:val="24"/>
          <w:lang w:eastAsia="ru-RU"/>
        </w:rPr>
        <w:t xml:space="preserve">на навчальний </w:t>
      </w:r>
      <w:proofErr w:type="gramStart"/>
      <w:r w:rsidRPr="00F34A93">
        <w:rPr>
          <w:rFonts w:ascii="Times New Roman" w:eastAsia="Times New Roman" w:hAnsi="Times New Roman" w:cs="Times New Roman"/>
          <w:sz w:val="24"/>
          <w:szCs w:val="24"/>
          <w:lang w:eastAsia="ru-RU"/>
        </w:rPr>
        <w:t>р</w:t>
      </w:r>
      <w:proofErr w:type="gramEnd"/>
      <w:r w:rsidRPr="00F34A93">
        <w:rPr>
          <w:rFonts w:ascii="Times New Roman" w:eastAsia="Times New Roman" w:hAnsi="Times New Roman" w:cs="Times New Roman"/>
          <w:sz w:val="24"/>
          <w:szCs w:val="24"/>
          <w:lang w:eastAsia="ru-RU"/>
        </w:rPr>
        <w:t>ік та літній період;</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 Індивідуальний план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ідготовки та проходження атестації;</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протоколи засідання педагогічної ради, атестаційної комі</w:t>
      </w:r>
      <w:proofErr w:type="gramStart"/>
      <w:r w:rsidRPr="00F34A93">
        <w:rPr>
          <w:rFonts w:ascii="Times New Roman" w:eastAsia="Times New Roman" w:hAnsi="Times New Roman" w:cs="Times New Roman"/>
          <w:sz w:val="24"/>
          <w:szCs w:val="24"/>
          <w:lang w:eastAsia="ru-RU"/>
        </w:rPr>
        <w:t>с</w:t>
      </w:r>
      <w:proofErr w:type="gramEnd"/>
      <w:r w:rsidRPr="00F34A93">
        <w:rPr>
          <w:rFonts w:ascii="Times New Roman" w:eastAsia="Times New Roman" w:hAnsi="Times New Roman" w:cs="Times New Roman"/>
          <w:sz w:val="24"/>
          <w:szCs w:val="24"/>
          <w:lang w:eastAsia="ru-RU"/>
        </w:rPr>
        <w:t>ії;</w:t>
      </w:r>
    </w:p>
    <w:p w:rsidR="005D25F7" w:rsidRPr="00F34A93" w:rsidRDefault="005D25F7" w:rsidP="00F34A93">
      <w:pPr>
        <w:shd w:val="clear" w:color="auto" w:fill="FFFFFF"/>
        <w:spacing w:after="0"/>
        <w:ind w:firstLine="426"/>
        <w:jc w:val="both"/>
        <w:rPr>
          <w:rFonts w:ascii="Times New Roman" w:eastAsia="Times New Roman" w:hAnsi="Times New Roman" w:cs="Times New Roman"/>
          <w:sz w:val="24"/>
          <w:szCs w:val="24"/>
          <w:lang w:val="uk-UA" w:eastAsia="ru-RU"/>
        </w:rPr>
      </w:pPr>
      <w:r w:rsidRPr="00F34A93">
        <w:rPr>
          <w:rFonts w:ascii="Times New Roman" w:eastAsia="Times New Roman" w:hAnsi="Times New Roman" w:cs="Times New Roman"/>
          <w:sz w:val="24"/>
          <w:szCs w:val="24"/>
          <w:lang w:eastAsia="ru-RU"/>
        </w:rPr>
        <w:t>- накази керівника.</w:t>
      </w:r>
    </w:p>
    <w:p w:rsidR="00D602C3" w:rsidRPr="00F34A93" w:rsidRDefault="00D602C3" w:rsidP="00F34A93">
      <w:pPr>
        <w:shd w:val="clear" w:color="auto" w:fill="FFFFFF"/>
        <w:spacing w:after="0"/>
        <w:ind w:firstLine="426"/>
        <w:jc w:val="both"/>
        <w:rPr>
          <w:rFonts w:ascii="Times New Roman" w:eastAsia="Times New Roman" w:hAnsi="Times New Roman" w:cs="Times New Roman"/>
          <w:sz w:val="24"/>
          <w:szCs w:val="24"/>
          <w:lang w:val="uk-UA" w:eastAsia="ru-RU"/>
        </w:rPr>
      </w:pPr>
    </w:p>
    <w:p w:rsidR="00D602C3" w:rsidRPr="00F34A93" w:rsidRDefault="00D602C3" w:rsidP="00F34A93">
      <w:pPr>
        <w:shd w:val="clear" w:color="auto" w:fill="FFFFFF"/>
        <w:spacing w:after="0"/>
        <w:ind w:firstLine="426"/>
        <w:jc w:val="both"/>
        <w:rPr>
          <w:rFonts w:ascii="Times New Roman" w:eastAsia="Times New Roman" w:hAnsi="Times New Roman" w:cs="Times New Roman"/>
          <w:sz w:val="24"/>
          <w:szCs w:val="24"/>
          <w:lang w:val="uk-UA" w:eastAsia="ru-RU"/>
        </w:rPr>
      </w:pPr>
    </w:p>
    <w:p w:rsidR="00D602C3" w:rsidRPr="00F34A93" w:rsidRDefault="00D602C3" w:rsidP="00F34A93">
      <w:pPr>
        <w:shd w:val="clear" w:color="auto" w:fill="FFFFFF"/>
        <w:spacing w:after="0"/>
        <w:ind w:firstLine="426"/>
        <w:jc w:val="both"/>
        <w:rPr>
          <w:rFonts w:ascii="Times New Roman" w:eastAsia="Times New Roman" w:hAnsi="Times New Roman" w:cs="Times New Roman"/>
          <w:sz w:val="24"/>
          <w:szCs w:val="24"/>
          <w:lang w:val="uk-UA" w:eastAsia="ru-RU"/>
        </w:rPr>
      </w:pPr>
    </w:p>
    <w:p w:rsidR="005D25F7" w:rsidRPr="00D602C3" w:rsidRDefault="00BC2313" w:rsidP="00856DEC">
      <w:pPr>
        <w:shd w:val="clear" w:color="auto" w:fill="FFFFFF"/>
        <w:spacing w:before="225" w:after="0" w:line="259" w:lineRule="atLeast"/>
        <w:jc w:val="center"/>
        <w:rPr>
          <w:rFonts w:ascii="Times New Roman" w:eastAsia="Times New Roman" w:hAnsi="Times New Roman" w:cs="Times New Roman"/>
          <w:sz w:val="24"/>
          <w:szCs w:val="24"/>
          <w:lang w:val="uk-UA" w:eastAsia="ru-RU"/>
        </w:rPr>
      </w:pPr>
      <w:r w:rsidRPr="00D602C3">
        <w:rPr>
          <w:rFonts w:ascii="Times New Roman" w:eastAsia="Times New Roman" w:hAnsi="Times New Roman" w:cs="Times New Roman"/>
          <w:b/>
          <w:bCs/>
          <w:sz w:val="24"/>
          <w:szCs w:val="24"/>
          <w:lang w:eastAsia="ru-RU"/>
        </w:rPr>
        <w:t>VII.     У</w:t>
      </w:r>
      <w:r w:rsidRPr="00D602C3">
        <w:rPr>
          <w:rFonts w:ascii="Times New Roman" w:eastAsia="Times New Roman" w:hAnsi="Times New Roman" w:cs="Times New Roman"/>
          <w:b/>
          <w:bCs/>
          <w:sz w:val="24"/>
          <w:szCs w:val="24"/>
          <w:lang w:val="uk-UA" w:eastAsia="ru-RU"/>
        </w:rPr>
        <w:t>МОВИ ЯКІСНОЇ ОРАНІЗАЦІЇ ОСВІТНЬОГО ПРОЦЕСУ</w:t>
      </w:r>
    </w:p>
    <w:p w:rsidR="005D25F7" w:rsidRPr="00CC3F76" w:rsidRDefault="005D25F7" w:rsidP="00DF3607">
      <w:pPr>
        <w:shd w:val="clear" w:color="auto" w:fill="FFFFFF"/>
        <w:spacing w:before="225" w:after="225"/>
        <w:ind w:firstLine="426"/>
        <w:jc w:val="both"/>
        <w:rPr>
          <w:rFonts w:ascii="Times New Roman" w:eastAsia="Times New Roman" w:hAnsi="Times New Roman" w:cs="Times New Roman"/>
          <w:b/>
          <w:sz w:val="24"/>
          <w:szCs w:val="24"/>
          <w:u w:val="single"/>
          <w:lang w:val="uk-UA" w:eastAsia="ru-RU"/>
        </w:rPr>
      </w:pPr>
      <w:r w:rsidRPr="00CC3F76">
        <w:rPr>
          <w:rFonts w:ascii="Times New Roman" w:eastAsia="Times New Roman" w:hAnsi="Times New Roman" w:cs="Times New Roman"/>
          <w:b/>
          <w:sz w:val="24"/>
          <w:szCs w:val="24"/>
          <w:u w:val="single"/>
          <w:lang w:val="uk-UA" w:eastAsia="ru-RU"/>
        </w:rPr>
        <w:t>7.1. Матеріально-технічні умови.</w:t>
      </w:r>
    </w:p>
    <w:p w:rsidR="005D25F7" w:rsidRPr="00CC3F76" w:rsidRDefault="005D25F7" w:rsidP="00DF3607">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CC3F76">
        <w:rPr>
          <w:rFonts w:ascii="Times New Roman" w:eastAsia="Times New Roman" w:hAnsi="Times New Roman" w:cs="Times New Roman"/>
          <w:sz w:val="24"/>
          <w:szCs w:val="24"/>
          <w:lang w:val="uk-UA" w:eastAsia="ru-RU"/>
        </w:rPr>
        <w:t>7.1.1.</w:t>
      </w:r>
      <w:r w:rsidRPr="00D602C3">
        <w:rPr>
          <w:rFonts w:ascii="Times New Roman" w:eastAsia="Times New Roman" w:hAnsi="Times New Roman" w:cs="Times New Roman"/>
          <w:sz w:val="24"/>
          <w:szCs w:val="24"/>
          <w:lang w:eastAsia="ru-RU"/>
        </w:rPr>
        <w:t>  </w:t>
      </w:r>
      <w:r w:rsidRPr="00CC3F76">
        <w:rPr>
          <w:rFonts w:ascii="Times New Roman" w:eastAsia="Times New Roman" w:hAnsi="Times New Roman" w:cs="Times New Roman"/>
          <w:sz w:val="24"/>
          <w:szCs w:val="24"/>
          <w:lang w:val="uk-UA" w:eastAsia="ru-RU"/>
        </w:rPr>
        <w:t xml:space="preserve"> Безпечність, доступність і комфортність будівлі, приміщення, споруд, обладнання й території.</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7.1.1.1.Територія та приміщення чисті і охайні. Обладнання території та приміщень справне.</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7.1.1.2. Територія </w:t>
      </w:r>
      <w:r w:rsidR="00821AF9" w:rsidRPr="00D602C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D602C3">
        <w:rPr>
          <w:rFonts w:ascii="Times New Roman" w:eastAsia="Times New Roman" w:hAnsi="Times New Roman" w:cs="Times New Roman"/>
          <w:sz w:val="24"/>
          <w:szCs w:val="24"/>
          <w:lang w:eastAsia="ru-RU"/>
        </w:rPr>
        <w:t xml:space="preserve">недоступна для несанкціонованого заїзду транспорту та сторонніх </w:t>
      </w:r>
      <w:proofErr w:type="gramStart"/>
      <w:r w:rsidRPr="00D602C3">
        <w:rPr>
          <w:rFonts w:ascii="Times New Roman" w:eastAsia="Times New Roman" w:hAnsi="Times New Roman" w:cs="Times New Roman"/>
          <w:sz w:val="24"/>
          <w:szCs w:val="24"/>
          <w:lang w:eastAsia="ru-RU"/>
        </w:rPr>
        <w:t>осіб</w:t>
      </w:r>
      <w:proofErr w:type="gramEnd"/>
      <w:r w:rsidRPr="00D602C3">
        <w:rPr>
          <w:rFonts w:ascii="Times New Roman" w:eastAsia="Times New Roman" w:hAnsi="Times New Roman" w:cs="Times New Roman"/>
          <w:sz w:val="24"/>
          <w:szCs w:val="24"/>
          <w:lang w:eastAsia="ru-RU"/>
        </w:rPr>
        <w:t>. У приміщення закладу допускаються виключно учасники освітнього процесу.</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7.1.1.3. На території закладу відсутні </w:t>
      </w:r>
      <w:proofErr w:type="gramStart"/>
      <w:r w:rsidRPr="00D602C3">
        <w:rPr>
          <w:rFonts w:ascii="Times New Roman" w:eastAsia="Times New Roman" w:hAnsi="Times New Roman" w:cs="Times New Roman"/>
          <w:sz w:val="24"/>
          <w:szCs w:val="24"/>
          <w:lang w:eastAsia="ru-RU"/>
        </w:rPr>
        <w:t>колюч</w:t>
      </w:r>
      <w:proofErr w:type="gramEnd"/>
      <w:r w:rsidRPr="00D602C3">
        <w:rPr>
          <w:rFonts w:ascii="Times New Roman" w:eastAsia="Times New Roman" w:hAnsi="Times New Roman" w:cs="Times New Roman"/>
          <w:sz w:val="24"/>
          <w:szCs w:val="24"/>
          <w:lang w:eastAsia="ru-RU"/>
        </w:rPr>
        <w:t>і дерева, кущі, гриби та рослини з отруйними властивостями, зазначені у відповідному Переліку.</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7.1.1.4. Територія ділянки закладу освітлюється у вечірній та нічний час.</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7.1.1.5. Систематично (щоденно) здійснюється огляд території </w:t>
      </w:r>
      <w:r w:rsidRPr="002542D0">
        <w:rPr>
          <w:rFonts w:ascii="Times New Roman" w:eastAsia="Times New Roman" w:hAnsi="Times New Roman" w:cs="Times New Roman"/>
          <w:sz w:val="24"/>
          <w:szCs w:val="24"/>
          <w:lang w:eastAsia="ru-RU"/>
        </w:rPr>
        <w:t>щодо її безпечності для освітнього процесу.</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7.1.1.6. У </w:t>
      </w:r>
      <w:r w:rsidR="00940646" w:rsidRPr="002542D0">
        <w:rPr>
          <w:rFonts w:ascii="Times New Roman" w:eastAsia="Times New Roman" w:hAnsi="Times New Roman" w:cs="Times New Roman"/>
          <w:sz w:val="24"/>
          <w:szCs w:val="24"/>
          <w:lang w:val="uk-UA" w:eastAsia="ru-RU"/>
        </w:rPr>
        <w:t xml:space="preserve">ЗДО №4 «Дзвіночок» </w:t>
      </w:r>
      <w:r w:rsidRPr="002542D0">
        <w:rPr>
          <w:rFonts w:ascii="Times New Roman" w:eastAsia="Times New Roman" w:hAnsi="Times New Roman" w:cs="Times New Roman"/>
          <w:sz w:val="24"/>
          <w:szCs w:val="24"/>
          <w:lang w:eastAsia="ru-RU"/>
        </w:rPr>
        <w:t xml:space="preserve"> забезпечено </w:t>
      </w:r>
      <w:proofErr w:type="gramStart"/>
      <w:r w:rsidRPr="002542D0">
        <w:rPr>
          <w:rFonts w:ascii="Times New Roman" w:eastAsia="Times New Roman" w:hAnsi="Times New Roman" w:cs="Times New Roman"/>
          <w:sz w:val="24"/>
          <w:szCs w:val="24"/>
          <w:lang w:eastAsia="ru-RU"/>
        </w:rPr>
        <w:t>арх</w:t>
      </w:r>
      <w:proofErr w:type="gramEnd"/>
      <w:r w:rsidRPr="002542D0">
        <w:rPr>
          <w:rFonts w:ascii="Times New Roman" w:eastAsia="Times New Roman" w:hAnsi="Times New Roman" w:cs="Times New Roman"/>
          <w:sz w:val="24"/>
          <w:szCs w:val="24"/>
          <w:lang w:eastAsia="ru-RU"/>
        </w:rPr>
        <w:t>ітектурну доступність, приміщення і територія закладу адаптовані до використання учасниками освіт</w:t>
      </w:r>
      <w:r w:rsidR="00940646" w:rsidRPr="002542D0">
        <w:rPr>
          <w:rFonts w:ascii="Times New Roman" w:eastAsia="Times New Roman" w:hAnsi="Times New Roman" w:cs="Times New Roman"/>
          <w:sz w:val="24"/>
          <w:szCs w:val="24"/>
          <w:lang w:eastAsia="ru-RU"/>
        </w:rPr>
        <w:t>нього процесу, зокрема: туалетн</w:t>
      </w:r>
      <w:r w:rsidR="00940646" w:rsidRPr="002542D0">
        <w:rPr>
          <w:rFonts w:ascii="Times New Roman" w:eastAsia="Times New Roman" w:hAnsi="Times New Roman" w:cs="Times New Roman"/>
          <w:sz w:val="24"/>
          <w:szCs w:val="24"/>
          <w:lang w:val="uk-UA" w:eastAsia="ru-RU"/>
        </w:rPr>
        <w:t>а</w:t>
      </w:r>
      <w:r w:rsidR="00940646" w:rsidRPr="002542D0">
        <w:rPr>
          <w:rFonts w:ascii="Times New Roman" w:eastAsia="Times New Roman" w:hAnsi="Times New Roman" w:cs="Times New Roman"/>
          <w:sz w:val="24"/>
          <w:szCs w:val="24"/>
          <w:lang w:eastAsia="ru-RU"/>
        </w:rPr>
        <w:t xml:space="preserve"> кімнат</w:t>
      </w:r>
      <w:r w:rsidR="00940646" w:rsidRPr="002542D0">
        <w:rPr>
          <w:rFonts w:ascii="Times New Roman" w:eastAsia="Times New Roman" w:hAnsi="Times New Roman" w:cs="Times New Roman"/>
          <w:sz w:val="24"/>
          <w:szCs w:val="24"/>
          <w:lang w:val="uk-UA" w:eastAsia="ru-RU"/>
        </w:rPr>
        <w:t>а</w:t>
      </w:r>
      <w:r w:rsidR="00940646" w:rsidRPr="002542D0">
        <w:rPr>
          <w:rFonts w:ascii="Times New Roman" w:eastAsia="Times New Roman" w:hAnsi="Times New Roman" w:cs="Times New Roman"/>
          <w:sz w:val="24"/>
          <w:szCs w:val="24"/>
          <w:lang w:eastAsia="ru-RU"/>
        </w:rPr>
        <w:t xml:space="preserve">, групові осередки, </w:t>
      </w:r>
      <w:r w:rsidRPr="002542D0">
        <w:rPr>
          <w:rFonts w:ascii="Times New Roman" w:eastAsia="Times New Roman" w:hAnsi="Times New Roman" w:cs="Times New Roman"/>
          <w:sz w:val="24"/>
          <w:szCs w:val="24"/>
          <w:lang w:eastAsia="ru-RU"/>
        </w:rPr>
        <w:t xml:space="preserve"> сходи облаштовані з урахуванням індивідуальних освітніх потреб.</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7.1.1.7. Узакладі  в наявності дидактичні засоби відповідно до освітніх потреб здобувачів освіти.</w:t>
      </w:r>
    </w:p>
    <w:p w:rsidR="005D25F7" w:rsidRPr="002542D0" w:rsidRDefault="00940646"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7.1.1.</w:t>
      </w:r>
      <w:r w:rsidRPr="002542D0">
        <w:rPr>
          <w:rFonts w:ascii="Times New Roman" w:eastAsia="Times New Roman" w:hAnsi="Times New Roman" w:cs="Times New Roman"/>
          <w:sz w:val="24"/>
          <w:szCs w:val="24"/>
          <w:lang w:val="uk-UA" w:eastAsia="ru-RU"/>
        </w:rPr>
        <w:t>8</w:t>
      </w:r>
      <w:r w:rsidR="005D25F7" w:rsidRPr="002542D0">
        <w:rPr>
          <w:rFonts w:ascii="Times New Roman" w:eastAsia="Times New Roman" w:hAnsi="Times New Roman" w:cs="Times New Roman"/>
          <w:sz w:val="24"/>
          <w:szCs w:val="24"/>
          <w:lang w:eastAsia="ru-RU"/>
        </w:rPr>
        <w:t>. Кожне групове приміщення для дітей певного віку ізольоване від решти групових приміщень.</w:t>
      </w:r>
    </w:p>
    <w:p w:rsidR="005D25F7" w:rsidRPr="002542D0" w:rsidRDefault="00940646"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7.1.1.</w:t>
      </w:r>
      <w:r w:rsidRPr="002542D0">
        <w:rPr>
          <w:rFonts w:ascii="Times New Roman" w:eastAsia="Times New Roman" w:hAnsi="Times New Roman" w:cs="Times New Roman"/>
          <w:sz w:val="24"/>
          <w:szCs w:val="24"/>
          <w:lang w:val="uk-UA" w:eastAsia="ru-RU"/>
        </w:rPr>
        <w:t>9</w:t>
      </w:r>
      <w:r w:rsidR="005D25F7" w:rsidRPr="002542D0">
        <w:rPr>
          <w:rFonts w:ascii="Times New Roman" w:eastAsia="Times New Roman" w:hAnsi="Times New Roman" w:cs="Times New Roman"/>
          <w:sz w:val="24"/>
          <w:szCs w:val="24"/>
          <w:lang w:eastAsia="ru-RU"/>
        </w:rPr>
        <w:t>. Групові та ігрові майданчики облаштовані для ігор та діяльності дітей.</w:t>
      </w:r>
    </w:p>
    <w:p w:rsidR="005D25F7" w:rsidRPr="002542D0" w:rsidRDefault="00940646"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7.1.1.1</w:t>
      </w:r>
      <w:r w:rsidRPr="002542D0">
        <w:rPr>
          <w:rFonts w:ascii="Times New Roman" w:eastAsia="Times New Roman" w:hAnsi="Times New Roman" w:cs="Times New Roman"/>
          <w:sz w:val="24"/>
          <w:szCs w:val="24"/>
          <w:lang w:val="uk-UA" w:eastAsia="ru-RU"/>
        </w:rPr>
        <w:t>0</w:t>
      </w:r>
      <w:r w:rsidR="005D25F7" w:rsidRPr="002542D0">
        <w:rPr>
          <w:rFonts w:ascii="Times New Roman" w:eastAsia="Times New Roman" w:hAnsi="Times New Roman" w:cs="Times New Roman"/>
          <w:sz w:val="24"/>
          <w:szCs w:val="24"/>
          <w:lang w:eastAsia="ru-RU"/>
        </w:rPr>
        <w:t>. Майданчики обладнані тіньовими навісами, ігровим та фізкультурно-спортивним обладнанням, що відповідає кількості вікових груп та віковим особливостям здобувачів освіти.</w:t>
      </w:r>
    </w:p>
    <w:p w:rsidR="005D25F7" w:rsidRPr="002542D0" w:rsidRDefault="00940646"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lastRenderedPageBreak/>
        <w:t>7.1.1.1</w:t>
      </w:r>
      <w:r w:rsidRPr="002542D0">
        <w:rPr>
          <w:rFonts w:ascii="Times New Roman" w:eastAsia="Times New Roman" w:hAnsi="Times New Roman" w:cs="Times New Roman"/>
          <w:sz w:val="24"/>
          <w:szCs w:val="24"/>
          <w:lang w:val="uk-UA" w:eastAsia="ru-RU"/>
        </w:rPr>
        <w:t>1</w:t>
      </w:r>
      <w:r w:rsidR="005D25F7" w:rsidRPr="002542D0">
        <w:rPr>
          <w:rFonts w:ascii="Times New Roman" w:eastAsia="Times New Roman" w:hAnsi="Times New Roman" w:cs="Times New Roman"/>
          <w:sz w:val="24"/>
          <w:szCs w:val="24"/>
          <w:lang w:eastAsia="ru-RU"/>
        </w:rPr>
        <w:t xml:space="preserve">. У приміщеннях </w:t>
      </w:r>
      <w:r w:rsidRPr="002542D0">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3 </w:t>
      </w:r>
      <w:r w:rsidR="005D25F7" w:rsidRPr="002542D0">
        <w:rPr>
          <w:rFonts w:ascii="Times New Roman" w:eastAsia="Times New Roman" w:hAnsi="Times New Roman" w:cs="Times New Roman"/>
          <w:sz w:val="24"/>
          <w:szCs w:val="24"/>
          <w:lang w:eastAsia="ru-RU"/>
        </w:rPr>
        <w:t>повітряно-тепловий режим та освітлення відповідає санітарним нормам.</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w:t>
      </w:r>
      <w:r w:rsidR="00940646" w:rsidRPr="002542D0">
        <w:rPr>
          <w:rFonts w:ascii="Times New Roman" w:eastAsia="Times New Roman" w:hAnsi="Times New Roman" w:cs="Times New Roman"/>
          <w:sz w:val="24"/>
          <w:szCs w:val="24"/>
          <w:lang w:eastAsia="ru-RU"/>
        </w:rPr>
        <w:t>1.1.1</w:t>
      </w:r>
      <w:r w:rsidR="00940646" w:rsidRPr="002542D0">
        <w:rPr>
          <w:rFonts w:ascii="Times New Roman" w:eastAsia="Times New Roman" w:hAnsi="Times New Roman" w:cs="Times New Roman"/>
          <w:sz w:val="24"/>
          <w:szCs w:val="24"/>
          <w:lang w:val="uk-UA" w:eastAsia="ru-RU"/>
        </w:rPr>
        <w:t>2</w:t>
      </w:r>
      <w:r w:rsidRPr="002542D0">
        <w:rPr>
          <w:rFonts w:ascii="Times New Roman" w:eastAsia="Times New Roman" w:hAnsi="Times New Roman" w:cs="Times New Roman"/>
          <w:sz w:val="24"/>
          <w:szCs w:val="24"/>
          <w:lang w:eastAsia="ru-RU"/>
        </w:rPr>
        <w:t xml:space="preserve">. Приміщення прибрані, утримуються в порядку й чистоті. Здійснюється щоденне вологе прибирання та </w:t>
      </w:r>
      <w:proofErr w:type="gramStart"/>
      <w:r w:rsidRPr="002542D0">
        <w:rPr>
          <w:rFonts w:ascii="Times New Roman" w:eastAsia="Times New Roman" w:hAnsi="Times New Roman" w:cs="Times New Roman"/>
          <w:sz w:val="24"/>
          <w:szCs w:val="24"/>
          <w:lang w:eastAsia="ru-RU"/>
        </w:rPr>
        <w:t>пров</w:t>
      </w:r>
      <w:proofErr w:type="gramEnd"/>
      <w:r w:rsidRPr="002542D0">
        <w:rPr>
          <w:rFonts w:ascii="Times New Roman" w:eastAsia="Times New Roman" w:hAnsi="Times New Roman" w:cs="Times New Roman"/>
          <w:sz w:val="24"/>
          <w:szCs w:val="24"/>
          <w:lang w:eastAsia="ru-RU"/>
        </w:rPr>
        <w:t xml:space="preserve">ітрювання усіх приміщень. Меблі, обладнання, опалювальні прилади,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 xml:space="preserve">ідвіконня, стіни, ручки дверей тощо щоденно протираються. Столи в ігрових групових приміщеннях,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ісля кожного прийому їжі миються. Облаштовані туалети, утримуються в належному стані.</w:t>
      </w:r>
    </w:p>
    <w:p w:rsidR="005D25F7" w:rsidRPr="002542D0" w:rsidRDefault="00940646"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7.1.1.1</w:t>
      </w:r>
      <w:r w:rsidRPr="002542D0">
        <w:rPr>
          <w:rFonts w:ascii="Times New Roman" w:eastAsia="Times New Roman" w:hAnsi="Times New Roman" w:cs="Times New Roman"/>
          <w:sz w:val="24"/>
          <w:szCs w:val="24"/>
          <w:lang w:val="uk-UA" w:eastAsia="ru-RU"/>
        </w:rPr>
        <w:t>3</w:t>
      </w:r>
      <w:r w:rsidR="005D25F7" w:rsidRPr="002542D0">
        <w:rPr>
          <w:rFonts w:ascii="Times New Roman" w:eastAsia="Times New Roman" w:hAnsi="Times New Roman" w:cs="Times New Roman"/>
          <w:sz w:val="24"/>
          <w:szCs w:val="24"/>
          <w:lang w:eastAsia="ru-RU"/>
        </w:rPr>
        <w:t>. У буді</w:t>
      </w:r>
      <w:proofErr w:type="gramStart"/>
      <w:r w:rsidR="005D25F7" w:rsidRPr="002542D0">
        <w:rPr>
          <w:rFonts w:ascii="Times New Roman" w:eastAsia="Times New Roman" w:hAnsi="Times New Roman" w:cs="Times New Roman"/>
          <w:sz w:val="24"/>
          <w:szCs w:val="24"/>
          <w:lang w:eastAsia="ru-RU"/>
        </w:rPr>
        <w:t>вл</w:t>
      </w:r>
      <w:proofErr w:type="gramEnd"/>
      <w:r w:rsidR="005D25F7" w:rsidRPr="002542D0">
        <w:rPr>
          <w:rFonts w:ascii="Times New Roman" w:eastAsia="Times New Roman" w:hAnsi="Times New Roman" w:cs="Times New Roman"/>
          <w:sz w:val="24"/>
          <w:szCs w:val="24"/>
          <w:lang w:eastAsia="ru-RU"/>
        </w:rPr>
        <w:t>і та на території закладу відсутні ризики травмування учасників освітнього процесу.</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7.1.2.   </w:t>
      </w:r>
      <w:proofErr w:type="gramStart"/>
      <w:r w:rsidRPr="002542D0">
        <w:rPr>
          <w:rFonts w:ascii="Times New Roman" w:eastAsia="Times New Roman" w:hAnsi="Times New Roman" w:cs="Times New Roman"/>
          <w:sz w:val="24"/>
          <w:szCs w:val="24"/>
          <w:lang w:eastAsia="ru-RU"/>
        </w:rPr>
        <w:t>Оснащен</w:t>
      </w:r>
      <w:proofErr w:type="gramEnd"/>
      <w:r w:rsidRPr="002542D0">
        <w:rPr>
          <w:rFonts w:ascii="Times New Roman" w:eastAsia="Times New Roman" w:hAnsi="Times New Roman" w:cs="Times New Roman"/>
          <w:sz w:val="24"/>
          <w:szCs w:val="24"/>
          <w:lang w:eastAsia="ru-RU"/>
        </w:rPr>
        <w:t>ість групових приміщень, кабінетів сучасним обладнанням, меблями та засобами навчання.</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7.1.3.   Дотримання вимог охорони праці, безпеки життєдіяльності, пожежної безпеки, правил поведінки в умовах надзвичайних ситуацій.</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7.1.4.   Використання джерел фінансування на утримання та розвиток </w:t>
      </w:r>
      <w:proofErr w:type="gramStart"/>
      <w:r w:rsidRPr="002542D0">
        <w:rPr>
          <w:rFonts w:ascii="Times New Roman" w:eastAsia="Times New Roman" w:hAnsi="Times New Roman" w:cs="Times New Roman"/>
          <w:sz w:val="24"/>
          <w:szCs w:val="24"/>
          <w:lang w:eastAsia="ru-RU"/>
        </w:rPr>
        <w:t>матер</w:t>
      </w:r>
      <w:proofErr w:type="gramEnd"/>
      <w:r w:rsidRPr="002542D0">
        <w:rPr>
          <w:rFonts w:ascii="Times New Roman" w:eastAsia="Times New Roman" w:hAnsi="Times New Roman" w:cs="Times New Roman"/>
          <w:sz w:val="24"/>
          <w:szCs w:val="24"/>
          <w:lang w:eastAsia="ru-RU"/>
        </w:rPr>
        <w:t>іально-технічної бази закладу.</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b/>
          <w:sz w:val="24"/>
          <w:szCs w:val="24"/>
          <w:u w:val="single"/>
          <w:lang w:eastAsia="ru-RU"/>
        </w:rPr>
      </w:pPr>
      <w:r w:rsidRPr="002542D0">
        <w:rPr>
          <w:rFonts w:ascii="Times New Roman" w:eastAsia="Times New Roman" w:hAnsi="Times New Roman" w:cs="Times New Roman"/>
          <w:b/>
          <w:sz w:val="24"/>
          <w:szCs w:val="24"/>
          <w:u w:val="single"/>
          <w:lang w:eastAsia="ru-RU"/>
        </w:rPr>
        <w:t>7.2. Навчально-методичні умови.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7.2.1.   Освітній прості</w:t>
      </w:r>
      <w:proofErr w:type="gramStart"/>
      <w:r w:rsidRPr="002542D0">
        <w:rPr>
          <w:rFonts w:ascii="Times New Roman" w:eastAsia="Times New Roman" w:hAnsi="Times New Roman" w:cs="Times New Roman"/>
          <w:sz w:val="24"/>
          <w:szCs w:val="24"/>
          <w:lang w:eastAsia="ru-RU"/>
        </w:rPr>
        <w:t>р</w:t>
      </w:r>
      <w:proofErr w:type="gramEnd"/>
      <w:r w:rsidRPr="002542D0">
        <w:rPr>
          <w:rFonts w:ascii="Times New Roman" w:eastAsia="Times New Roman" w:hAnsi="Times New Roman" w:cs="Times New Roman"/>
          <w:sz w:val="24"/>
          <w:szCs w:val="24"/>
          <w:lang w:eastAsia="ru-RU"/>
        </w:rPr>
        <w:t xml:space="preserve"> групових приміщень та інших основних приміщень забезпечує реалізацію завдань освітньої програми та мотивує здобувачів дошкільної освіти до оволодіння різними видами компетенцій.</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7.2.2.   Компоненти предметно-просторового розвивального середовища у групах відповідають освітній програмі та віковим можливостям дітей (роз</w:t>
      </w:r>
      <w:r w:rsidRPr="002542D0">
        <w:rPr>
          <w:rFonts w:ascii="Times New Roman" w:eastAsia="Times New Roman" w:hAnsi="Times New Roman" w:cs="Times New Roman"/>
          <w:sz w:val="24"/>
          <w:szCs w:val="24"/>
          <w:lang w:val="uk-UA" w:eastAsia="ru-RU"/>
        </w:rPr>
        <w:t>в</w:t>
      </w:r>
      <w:r w:rsidRPr="002542D0">
        <w:rPr>
          <w:rFonts w:ascii="Times New Roman" w:eastAsia="Times New Roman" w:hAnsi="Times New Roman" w:cs="Times New Roman"/>
          <w:sz w:val="24"/>
          <w:szCs w:val="24"/>
          <w:lang w:eastAsia="ru-RU"/>
        </w:rPr>
        <w:t>ивальні осередки), сучасним вимогам (трансформованість, поліфункціональність, варіативність, доступність, безпека).</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7.2.3.   Добі</w:t>
      </w:r>
      <w:proofErr w:type="gramStart"/>
      <w:r w:rsidRPr="002542D0">
        <w:rPr>
          <w:rFonts w:ascii="Times New Roman" w:eastAsia="Times New Roman" w:hAnsi="Times New Roman" w:cs="Times New Roman"/>
          <w:sz w:val="24"/>
          <w:szCs w:val="24"/>
          <w:lang w:eastAsia="ru-RU"/>
        </w:rPr>
        <w:t>р</w:t>
      </w:r>
      <w:proofErr w:type="gramEnd"/>
      <w:r w:rsidRPr="002542D0">
        <w:rPr>
          <w:rFonts w:ascii="Times New Roman" w:eastAsia="Times New Roman" w:hAnsi="Times New Roman" w:cs="Times New Roman"/>
          <w:sz w:val="24"/>
          <w:szCs w:val="24"/>
          <w:lang w:eastAsia="ru-RU"/>
        </w:rPr>
        <w:t xml:space="preserve"> іграшок, посібників та обладнання відповідає встановленим вимогам. Для занять з використанням комп’ютерів та </w:t>
      </w:r>
      <w:proofErr w:type="gramStart"/>
      <w:r w:rsidRPr="002542D0">
        <w:rPr>
          <w:rFonts w:ascii="Times New Roman" w:eastAsia="Times New Roman" w:hAnsi="Times New Roman" w:cs="Times New Roman"/>
          <w:sz w:val="24"/>
          <w:szCs w:val="24"/>
          <w:lang w:eastAsia="ru-RU"/>
        </w:rPr>
        <w:t>техн</w:t>
      </w:r>
      <w:proofErr w:type="gramEnd"/>
      <w:r w:rsidRPr="002542D0">
        <w:rPr>
          <w:rFonts w:ascii="Times New Roman" w:eastAsia="Times New Roman" w:hAnsi="Times New Roman" w:cs="Times New Roman"/>
          <w:sz w:val="24"/>
          <w:szCs w:val="24"/>
          <w:lang w:eastAsia="ru-RU"/>
        </w:rPr>
        <w:t>ічних засобів навчання створено відповідні умови.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7.2.4.   Забезпечення умов для  </w:t>
      </w:r>
      <w:r w:rsidR="00940646" w:rsidRPr="002542D0">
        <w:rPr>
          <w:rFonts w:ascii="Times New Roman" w:eastAsia="Times New Roman" w:hAnsi="Times New Roman" w:cs="Times New Roman"/>
          <w:sz w:val="24"/>
          <w:szCs w:val="24"/>
          <w:lang w:val="uk-UA" w:eastAsia="ru-RU"/>
        </w:rPr>
        <w:t>інклюзивного навчання здобувачів освіти</w:t>
      </w:r>
      <w:proofErr w:type="gramStart"/>
      <w:r w:rsidR="00940646" w:rsidRPr="002542D0">
        <w:rPr>
          <w:rFonts w:ascii="Times New Roman" w:eastAsia="Times New Roman" w:hAnsi="Times New Roman" w:cs="Times New Roman"/>
          <w:sz w:val="24"/>
          <w:szCs w:val="24"/>
          <w:lang w:val="uk-UA" w:eastAsia="ru-RU"/>
        </w:rPr>
        <w:t>.</w:t>
      </w:r>
      <w:r w:rsidRPr="002542D0">
        <w:rPr>
          <w:rFonts w:ascii="Times New Roman" w:eastAsia="Times New Roman" w:hAnsi="Times New Roman" w:cs="Times New Roman"/>
          <w:sz w:val="24"/>
          <w:szCs w:val="24"/>
          <w:lang w:eastAsia="ru-RU"/>
        </w:rPr>
        <w:t>.</w:t>
      </w:r>
      <w:proofErr w:type="gramEnd"/>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7.2.5.   Врахування національно-культурних, кліматичних умов, в яких здійснюється освітній процес.</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b/>
          <w:sz w:val="24"/>
          <w:szCs w:val="24"/>
          <w:u w:val="single"/>
          <w:lang w:eastAsia="ru-RU"/>
        </w:rPr>
      </w:pPr>
      <w:r w:rsidRPr="002542D0">
        <w:rPr>
          <w:rFonts w:ascii="Times New Roman" w:eastAsia="Times New Roman" w:hAnsi="Times New Roman" w:cs="Times New Roman"/>
          <w:b/>
          <w:sz w:val="24"/>
          <w:szCs w:val="24"/>
          <w:u w:val="single"/>
          <w:lang w:eastAsia="ru-RU"/>
        </w:rPr>
        <w:t xml:space="preserve">7.3. </w:t>
      </w:r>
      <w:proofErr w:type="gramStart"/>
      <w:r w:rsidRPr="002542D0">
        <w:rPr>
          <w:rFonts w:ascii="Times New Roman" w:eastAsia="Times New Roman" w:hAnsi="Times New Roman" w:cs="Times New Roman"/>
          <w:b/>
          <w:sz w:val="24"/>
          <w:szCs w:val="24"/>
          <w:u w:val="single"/>
          <w:lang w:eastAsia="ru-RU"/>
        </w:rPr>
        <w:t>Психолого-педагог</w:t>
      </w:r>
      <w:proofErr w:type="gramEnd"/>
      <w:r w:rsidRPr="002542D0">
        <w:rPr>
          <w:rFonts w:ascii="Times New Roman" w:eastAsia="Times New Roman" w:hAnsi="Times New Roman" w:cs="Times New Roman"/>
          <w:b/>
          <w:sz w:val="24"/>
          <w:szCs w:val="24"/>
          <w:u w:val="single"/>
          <w:lang w:eastAsia="ru-RU"/>
        </w:rPr>
        <w:t>ічні умови.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7.3.1.   Забезпечення емоційного благополуччя через безпосереднє спілкування з кожною дитиною; шанобливе ставлення дорослих до людської гідності кожної дитини, до її почуттів і потреб; формування та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ідтримка її позитивної самооцінки, впевненості у власних можливостях і здібностях.</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lastRenderedPageBreak/>
        <w:t>7.3.2.   Використання в освітній діяльності форм і методів роботи з дітьми, що відповідають їхнім віковим та індивідуальним особливостям (неприпустимо як штучне прискорення, так і штучне уповільнення розвитку дітей).</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7.3.3.   Побудова освітньої діяльності наоснові взаємодії дорослих з дітьми, орієнтованої на інтереси і можливості кожної дитини.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7.3.4.  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 xml:space="preserve">ідтримка дорослими позитивних, доброзичливих відносин між дітьми, зокрема які належать до різних національно-культурних, релігійних спільнот і соціальних верств, а також мають різні (зокрема обмежені) можливості здоров’я; розвиток у дітей комунікативних здібностей, що дають змогу вирішувати конфліктні ситуації з однолітками; розвиток вміння працювати в групі однолітків </w:t>
      </w:r>
      <w:proofErr w:type="gramStart"/>
      <w:r w:rsidRPr="002542D0">
        <w:rPr>
          <w:rFonts w:ascii="Times New Roman" w:eastAsia="Times New Roman" w:hAnsi="Times New Roman" w:cs="Times New Roman"/>
          <w:sz w:val="24"/>
          <w:szCs w:val="24"/>
          <w:lang w:eastAsia="ru-RU"/>
        </w:rPr>
        <w:t>в</w:t>
      </w:r>
      <w:proofErr w:type="gramEnd"/>
      <w:r w:rsidRPr="002542D0">
        <w:rPr>
          <w:rFonts w:ascii="Times New Roman" w:eastAsia="Times New Roman" w:hAnsi="Times New Roman" w:cs="Times New Roman"/>
          <w:sz w:val="24"/>
          <w:szCs w:val="24"/>
          <w:lang w:eastAsia="ru-RU"/>
        </w:rPr>
        <w:t xml:space="preserve"> різних видах діяльності.</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7.3.5.  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ідтримка ініціативи і самостійності дітей через створення умов для вільного вибору специфічних для них видів діяльності, учасників спільної діяльності та спілкування; для прийняття дітьми рішень, прояву своїх почуттів та висловлювання думок; через недирективну допомогу дітям у різних видах діяльності.</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7.3.6.   Здійснення системної роботи з виявлення, реагування та запобігання </w:t>
      </w:r>
      <w:proofErr w:type="gramStart"/>
      <w:r w:rsidRPr="002542D0">
        <w:rPr>
          <w:rFonts w:ascii="Times New Roman" w:eastAsia="Times New Roman" w:hAnsi="Times New Roman" w:cs="Times New Roman"/>
          <w:sz w:val="24"/>
          <w:szCs w:val="24"/>
          <w:lang w:eastAsia="ru-RU"/>
        </w:rPr>
        <w:t>бул</w:t>
      </w:r>
      <w:proofErr w:type="gramEnd"/>
      <w:r w:rsidRPr="002542D0">
        <w:rPr>
          <w:rFonts w:ascii="Times New Roman" w:eastAsia="Times New Roman" w:hAnsi="Times New Roman" w:cs="Times New Roman"/>
          <w:sz w:val="24"/>
          <w:szCs w:val="24"/>
          <w:lang w:eastAsia="ru-RU"/>
        </w:rPr>
        <w:t xml:space="preserve">інгу, іншому насильству. Захист дітей від усіх форм фізичного і </w:t>
      </w:r>
      <w:proofErr w:type="gramStart"/>
      <w:r w:rsidRPr="002542D0">
        <w:rPr>
          <w:rFonts w:ascii="Times New Roman" w:eastAsia="Times New Roman" w:hAnsi="Times New Roman" w:cs="Times New Roman"/>
          <w:sz w:val="24"/>
          <w:szCs w:val="24"/>
          <w:lang w:eastAsia="ru-RU"/>
        </w:rPr>
        <w:t>псих</w:t>
      </w:r>
      <w:proofErr w:type="gramEnd"/>
      <w:r w:rsidRPr="002542D0">
        <w:rPr>
          <w:rFonts w:ascii="Times New Roman" w:eastAsia="Times New Roman" w:hAnsi="Times New Roman" w:cs="Times New Roman"/>
          <w:sz w:val="24"/>
          <w:szCs w:val="24"/>
          <w:lang w:eastAsia="ru-RU"/>
        </w:rPr>
        <w:t>ічного насильства.</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7.3.7.   Партнерська взаємодія з батьками. </w:t>
      </w:r>
      <w:proofErr w:type="gramStart"/>
      <w:r w:rsidRPr="002542D0">
        <w:rPr>
          <w:rFonts w:ascii="Times New Roman" w:eastAsia="Times New Roman" w:hAnsi="Times New Roman" w:cs="Times New Roman"/>
          <w:sz w:val="24"/>
          <w:szCs w:val="24"/>
          <w:lang w:eastAsia="ru-RU"/>
        </w:rPr>
        <w:t>П</w:t>
      </w:r>
      <w:proofErr w:type="gramEnd"/>
      <w:r w:rsidRPr="002542D0">
        <w:rPr>
          <w:rFonts w:ascii="Times New Roman" w:eastAsia="Times New Roman" w:hAnsi="Times New Roman" w:cs="Times New Roman"/>
          <w:sz w:val="24"/>
          <w:szCs w:val="24"/>
          <w:lang w:eastAsia="ru-RU"/>
        </w:rPr>
        <w:t>ідтримка батьків (законних представників) у вихованні та розвитку дітей, охороні й зміцненні їхнього здоров’я, залучення сімей безпосередньо в освітню діяльність.</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b/>
          <w:sz w:val="24"/>
          <w:szCs w:val="24"/>
          <w:u w:val="single"/>
          <w:lang w:eastAsia="ru-RU"/>
        </w:rPr>
      </w:pPr>
      <w:r w:rsidRPr="002542D0">
        <w:rPr>
          <w:rFonts w:ascii="Times New Roman" w:eastAsia="Times New Roman" w:hAnsi="Times New Roman" w:cs="Times New Roman"/>
          <w:b/>
          <w:sz w:val="24"/>
          <w:szCs w:val="24"/>
          <w:u w:val="single"/>
          <w:lang w:eastAsia="ru-RU"/>
        </w:rPr>
        <w:t>7.4. Медико-соціальні умови.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7.4.1.   Створення умов для фізичного розвитку та зміцнення здоров’я дітей.</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7.4.1.1. Функціонування медичного кабінету з відповідним медичним обладнанням для проведення </w:t>
      </w:r>
      <w:proofErr w:type="gramStart"/>
      <w:r w:rsidRPr="002542D0">
        <w:rPr>
          <w:rFonts w:ascii="Times New Roman" w:eastAsia="Times New Roman" w:hAnsi="Times New Roman" w:cs="Times New Roman"/>
          <w:sz w:val="24"/>
          <w:szCs w:val="24"/>
          <w:lang w:eastAsia="ru-RU"/>
        </w:rPr>
        <w:t>проф</w:t>
      </w:r>
      <w:proofErr w:type="gramEnd"/>
      <w:r w:rsidRPr="002542D0">
        <w:rPr>
          <w:rFonts w:ascii="Times New Roman" w:eastAsia="Times New Roman" w:hAnsi="Times New Roman" w:cs="Times New Roman"/>
          <w:sz w:val="24"/>
          <w:szCs w:val="24"/>
          <w:lang w:eastAsia="ru-RU"/>
        </w:rPr>
        <w:t>ілактичних оглядів.</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7.4.1.2. Медичне обслуговування дітей здійс</w:t>
      </w:r>
      <w:r w:rsidR="00940646" w:rsidRPr="002542D0">
        <w:rPr>
          <w:rFonts w:ascii="Times New Roman" w:eastAsia="Times New Roman" w:hAnsi="Times New Roman" w:cs="Times New Roman"/>
          <w:sz w:val="24"/>
          <w:szCs w:val="24"/>
          <w:lang w:eastAsia="ru-RU"/>
        </w:rPr>
        <w:t xml:space="preserve">нюється </w:t>
      </w:r>
      <w:r w:rsidR="00940646" w:rsidRPr="002542D0">
        <w:rPr>
          <w:rFonts w:ascii="Times New Roman" w:eastAsia="Times New Roman" w:hAnsi="Times New Roman" w:cs="Times New Roman"/>
          <w:sz w:val="24"/>
          <w:szCs w:val="24"/>
          <w:lang w:val="uk-UA" w:eastAsia="ru-RU"/>
        </w:rPr>
        <w:t xml:space="preserve">старшою </w:t>
      </w:r>
      <w:r w:rsidR="00940646" w:rsidRPr="002542D0">
        <w:rPr>
          <w:rFonts w:ascii="Times New Roman" w:eastAsia="Times New Roman" w:hAnsi="Times New Roman" w:cs="Times New Roman"/>
          <w:sz w:val="24"/>
          <w:szCs w:val="24"/>
          <w:lang w:eastAsia="ru-RU"/>
        </w:rPr>
        <w:t>медичною сестрою  відповідно до ї</w:t>
      </w:r>
      <w:r w:rsidR="00940646" w:rsidRPr="002542D0">
        <w:rPr>
          <w:rFonts w:ascii="Times New Roman" w:eastAsia="Times New Roman" w:hAnsi="Times New Roman" w:cs="Times New Roman"/>
          <w:sz w:val="24"/>
          <w:szCs w:val="24"/>
          <w:lang w:val="uk-UA" w:eastAsia="ru-RU"/>
        </w:rPr>
        <w:t>ї</w:t>
      </w:r>
      <w:r w:rsidRPr="002542D0">
        <w:rPr>
          <w:rFonts w:ascii="Times New Roman" w:eastAsia="Times New Roman" w:hAnsi="Times New Roman" w:cs="Times New Roman"/>
          <w:sz w:val="24"/>
          <w:szCs w:val="24"/>
          <w:lang w:eastAsia="ru-RU"/>
        </w:rPr>
        <w:t xml:space="preserve"> функціональних обов’язків, </w:t>
      </w:r>
      <w:proofErr w:type="gramStart"/>
      <w:r w:rsidRPr="002542D0">
        <w:rPr>
          <w:rFonts w:ascii="Times New Roman" w:eastAsia="Times New Roman" w:hAnsi="Times New Roman" w:cs="Times New Roman"/>
          <w:sz w:val="24"/>
          <w:szCs w:val="24"/>
          <w:lang w:eastAsia="ru-RU"/>
        </w:rPr>
        <w:t>у</w:t>
      </w:r>
      <w:proofErr w:type="gramEnd"/>
      <w:r w:rsidRPr="002542D0">
        <w:rPr>
          <w:rFonts w:ascii="Times New Roman" w:eastAsia="Times New Roman" w:hAnsi="Times New Roman" w:cs="Times New Roman"/>
          <w:sz w:val="24"/>
          <w:szCs w:val="24"/>
          <w:lang w:eastAsia="ru-RU"/>
        </w:rPr>
        <w:t xml:space="preserve"> разі потреби надається домедична допомога.</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7.4.1.3. Організація заходів щодо дотримання протиепідемічного режиму.</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2542D0">
        <w:rPr>
          <w:rFonts w:ascii="Times New Roman" w:eastAsia="Times New Roman" w:hAnsi="Times New Roman" w:cs="Times New Roman"/>
          <w:sz w:val="24"/>
          <w:szCs w:val="24"/>
          <w:lang w:eastAsia="ru-RU"/>
        </w:rPr>
        <w:t>7.4.1.4. Проведення медичними працівниками санітарно-просвітницької роботи (гі</w:t>
      </w:r>
      <w:proofErr w:type="gramStart"/>
      <w:r w:rsidRPr="002542D0">
        <w:rPr>
          <w:rFonts w:ascii="Times New Roman" w:eastAsia="Times New Roman" w:hAnsi="Times New Roman" w:cs="Times New Roman"/>
          <w:sz w:val="24"/>
          <w:szCs w:val="24"/>
          <w:lang w:eastAsia="ru-RU"/>
        </w:rPr>
        <w:t>г</w:t>
      </w:r>
      <w:proofErr w:type="gramEnd"/>
      <w:r w:rsidRPr="002542D0">
        <w:rPr>
          <w:rFonts w:ascii="Times New Roman" w:eastAsia="Times New Roman" w:hAnsi="Times New Roman" w:cs="Times New Roman"/>
          <w:sz w:val="24"/>
          <w:szCs w:val="24"/>
          <w:lang w:eastAsia="ru-RU"/>
        </w:rPr>
        <w:t>ієнічне виховання дітей, формування навичок здорового способу життя тощо) з працівниками</w:t>
      </w:r>
      <w:r w:rsidR="002542D0" w:rsidRPr="002542D0">
        <w:rPr>
          <w:rFonts w:ascii="Times New Roman" w:eastAsia="Times New Roman" w:hAnsi="Times New Roman" w:cs="Times New Roman"/>
          <w:sz w:val="24"/>
          <w:szCs w:val="24"/>
          <w:lang w:eastAsia="ru-RU"/>
        </w:rPr>
        <w:t xml:space="preserve"> закладу  і батьками </w:t>
      </w:r>
      <w:r w:rsidR="002542D0" w:rsidRPr="002542D0">
        <w:rPr>
          <w:rFonts w:ascii="Times New Roman" w:eastAsia="Times New Roman" w:hAnsi="Times New Roman" w:cs="Times New Roman"/>
          <w:sz w:val="24"/>
          <w:szCs w:val="24"/>
          <w:lang w:val="uk-UA" w:eastAsia="ru-RU"/>
        </w:rPr>
        <w:t>здобувачів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7.4.1.5. Планування й проведення фізкультурно-оздоровчої роботи у </w:t>
      </w:r>
      <w:proofErr w:type="gramStart"/>
      <w:r w:rsidRPr="002542D0">
        <w:rPr>
          <w:rFonts w:ascii="Times New Roman" w:eastAsia="Times New Roman" w:hAnsi="Times New Roman" w:cs="Times New Roman"/>
          <w:sz w:val="24"/>
          <w:szCs w:val="24"/>
          <w:lang w:eastAsia="ru-RU"/>
        </w:rPr>
        <w:t>р</w:t>
      </w:r>
      <w:proofErr w:type="gramEnd"/>
      <w:r w:rsidRPr="002542D0">
        <w:rPr>
          <w:rFonts w:ascii="Times New Roman" w:eastAsia="Times New Roman" w:hAnsi="Times New Roman" w:cs="Times New Roman"/>
          <w:sz w:val="24"/>
          <w:szCs w:val="24"/>
          <w:lang w:eastAsia="ru-RU"/>
        </w:rPr>
        <w:t>ізних організаційних формах.</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7.4.1.6. Наявність фізкультурно-спортивного обладнання та інвентарю для розвитку рухових якостей здобувачів дошкільної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7.4.1.7. Планування та здійснення медико-педагогічного контролю за організацією фізичного виховання (2 рази на навчальний </w:t>
      </w:r>
      <w:proofErr w:type="gramStart"/>
      <w:r w:rsidRPr="002542D0">
        <w:rPr>
          <w:rFonts w:ascii="Times New Roman" w:eastAsia="Times New Roman" w:hAnsi="Times New Roman" w:cs="Times New Roman"/>
          <w:sz w:val="24"/>
          <w:szCs w:val="24"/>
          <w:lang w:eastAsia="ru-RU"/>
        </w:rPr>
        <w:t>р</w:t>
      </w:r>
      <w:proofErr w:type="gramEnd"/>
      <w:r w:rsidRPr="002542D0">
        <w:rPr>
          <w:rFonts w:ascii="Times New Roman" w:eastAsia="Times New Roman" w:hAnsi="Times New Roman" w:cs="Times New Roman"/>
          <w:sz w:val="24"/>
          <w:szCs w:val="24"/>
          <w:lang w:eastAsia="ru-RU"/>
        </w:rPr>
        <w:t>ік).</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lastRenderedPageBreak/>
        <w:t>7.4.1.8. Проведення контролю за станом здоров’я дітей, за сані</w:t>
      </w:r>
      <w:proofErr w:type="gramStart"/>
      <w:r w:rsidRPr="002542D0">
        <w:rPr>
          <w:rFonts w:ascii="Times New Roman" w:eastAsia="Times New Roman" w:hAnsi="Times New Roman" w:cs="Times New Roman"/>
          <w:sz w:val="24"/>
          <w:szCs w:val="24"/>
          <w:lang w:eastAsia="ru-RU"/>
        </w:rPr>
        <w:t>тарно-г</w:t>
      </w:r>
      <w:proofErr w:type="gramEnd"/>
      <w:r w:rsidRPr="002542D0">
        <w:rPr>
          <w:rFonts w:ascii="Times New Roman" w:eastAsia="Times New Roman" w:hAnsi="Times New Roman" w:cs="Times New Roman"/>
          <w:sz w:val="24"/>
          <w:szCs w:val="24"/>
          <w:lang w:eastAsia="ru-RU"/>
        </w:rPr>
        <w:t>ігієнічним режимом у </w:t>
      </w:r>
      <w:r w:rsidR="008F700A" w:rsidRPr="002542D0">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7.4.1.9. Надання рекомендацій з режиму адаптації дітей в </w:t>
      </w:r>
      <w:r w:rsidR="008F700A" w:rsidRPr="002542D0">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2542D0">
        <w:rPr>
          <w:rFonts w:ascii="Times New Roman" w:eastAsia="Times New Roman" w:hAnsi="Times New Roman" w:cs="Times New Roman"/>
          <w:sz w:val="24"/>
          <w:szCs w:val="24"/>
          <w:lang w:eastAsia="ru-RU"/>
        </w:rPr>
        <w:t>визначення функціональної готовності дітей до навчання у школі тощо.</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7.4.2.   Створення умов </w:t>
      </w:r>
      <w:proofErr w:type="gramStart"/>
      <w:r w:rsidRPr="002542D0">
        <w:rPr>
          <w:rFonts w:ascii="Times New Roman" w:eastAsia="Times New Roman" w:hAnsi="Times New Roman" w:cs="Times New Roman"/>
          <w:sz w:val="24"/>
          <w:szCs w:val="24"/>
          <w:lang w:eastAsia="ru-RU"/>
        </w:rPr>
        <w:t>для</w:t>
      </w:r>
      <w:proofErr w:type="gramEnd"/>
      <w:r w:rsidRPr="002542D0">
        <w:rPr>
          <w:rFonts w:ascii="Times New Roman" w:eastAsia="Times New Roman" w:hAnsi="Times New Roman" w:cs="Times New Roman"/>
          <w:sz w:val="24"/>
          <w:szCs w:val="24"/>
          <w:lang w:eastAsia="ru-RU"/>
        </w:rPr>
        <w:t xml:space="preserve"> якісного харчування здобувачів дошкільної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7.4.2.1. Забезпечення </w:t>
      </w:r>
      <w:proofErr w:type="gramStart"/>
      <w:r w:rsidRPr="002542D0">
        <w:rPr>
          <w:rFonts w:ascii="Times New Roman" w:eastAsia="Times New Roman" w:hAnsi="Times New Roman" w:cs="Times New Roman"/>
          <w:sz w:val="24"/>
          <w:szCs w:val="24"/>
          <w:lang w:eastAsia="ru-RU"/>
        </w:rPr>
        <w:t>р</w:t>
      </w:r>
      <w:proofErr w:type="gramEnd"/>
      <w:r w:rsidRPr="002542D0">
        <w:rPr>
          <w:rFonts w:ascii="Times New Roman" w:eastAsia="Times New Roman" w:hAnsi="Times New Roman" w:cs="Times New Roman"/>
          <w:sz w:val="24"/>
          <w:szCs w:val="24"/>
          <w:lang w:eastAsia="ru-RU"/>
        </w:rPr>
        <w:t>ізного корисного та збалансованого харчування, що відповідає потребам усіх здобувачів дошкільної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7.4.2.2. Виконання натуральних норм харчування.</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7.4.2.3. Дотримання сані</w:t>
      </w:r>
      <w:proofErr w:type="gramStart"/>
      <w:r w:rsidRPr="002542D0">
        <w:rPr>
          <w:rFonts w:ascii="Times New Roman" w:eastAsia="Times New Roman" w:hAnsi="Times New Roman" w:cs="Times New Roman"/>
          <w:sz w:val="24"/>
          <w:szCs w:val="24"/>
          <w:lang w:eastAsia="ru-RU"/>
        </w:rPr>
        <w:t>тарно-г</w:t>
      </w:r>
      <w:proofErr w:type="gramEnd"/>
      <w:r w:rsidRPr="002542D0">
        <w:rPr>
          <w:rFonts w:ascii="Times New Roman" w:eastAsia="Times New Roman" w:hAnsi="Times New Roman" w:cs="Times New Roman"/>
          <w:sz w:val="24"/>
          <w:szCs w:val="24"/>
          <w:lang w:eastAsia="ru-RU"/>
        </w:rPr>
        <w:t>ігієнічних вимог щодо харчування здобувачів дошкільної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7.4.2.4. Сприяння формуванню </w:t>
      </w:r>
      <w:proofErr w:type="gramStart"/>
      <w:r w:rsidRPr="002542D0">
        <w:rPr>
          <w:rFonts w:ascii="Times New Roman" w:eastAsia="Times New Roman" w:hAnsi="Times New Roman" w:cs="Times New Roman"/>
          <w:sz w:val="24"/>
          <w:szCs w:val="24"/>
          <w:lang w:eastAsia="ru-RU"/>
        </w:rPr>
        <w:t>культурно-г</w:t>
      </w:r>
      <w:proofErr w:type="gramEnd"/>
      <w:r w:rsidRPr="002542D0">
        <w:rPr>
          <w:rFonts w:ascii="Times New Roman" w:eastAsia="Times New Roman" w:hAnsi="Times New Roman" w:cs="Times New Roman"/>
          <w:sz w:val="24"/>
          <w:szCs w:val="24"/>
          <w:lang w:eastAsia="ru-RU"/>
        </w:rPr>
        <w:t>ігієнічних навичок здобувачів освіти у процесі організації харчування.</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7.4.2.5. Здійснення контролю за організацією харчування та дотриманням питного режиму.</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b/>
          <w:sz w:val="24"/>
          <w:szCs w:val="24"/>
          <w:u w:val="single"/>
          <w:lang w:eastAsia="ru-RU"/>
        </w:rPr>
      </w:pPr>
      <w:r w:rsidRPr="002542D0">
        <w:rPr>
          <w:rFonts w:ascii="Times New Roman" w:eastAsia="Times New Roman" w:hAnsi="Times New Roman" w:cs="Times New Roman"/>
          <w:b/>
          <w:sz w:val="24"/>
          <w:szCs w:val="24"/>
          <w:u w:val="single"/>
          <w:lang w:eastAsia="ru-RU"/>
        </w:rPr>
        <w:t>7.5. Умови інклюзивної освіти.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7.5.1.   Розроблення індивідуальних програм розвитку для </w:t>
      </w:r>
      <w:proofErr w:type="gramStart"/>
      <w:r w:rsidRPr="002542D0">
        <w:rPr>
          <w:rFonts w:ascii="Times New Roman" w:eastAsia="Times New Roman" w:hAnsi="Times New Roman" w:cs="Times New Roman"/>
          <w:sz w:val="24"/>
          <w:szCs w:val="24"/>
          <w:lang w:eastAsia="ru-RU"/>
        </w:rPr>
        <w:t>осіб</w:t>
      </w:r>
      <w:proofErr w:type="gramEnd"/>
      <w:r w:rsidRPr="002542D0">
        <w:rPr>
          <w:rFonts w:ascii="Times New Roman" w:eastAsia="Times New Roman" w:hAnsi="Times New Roman" w:cs="Times New Roman"/>
          <w:sz w:val="24"/>
          <w:szCs w:val="24"/>
          <w:lang w:eastAsia="ru-RU"/>
        </w:rPr>
        <w:t xml:space="preserve"> з особливими освітніми потребами.</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7.5.2.   Облаштування та в</w:t>
      </w:r>
      <w:r w:rsidR="008F700A" w:rsidRPr="002542D0">
        <w:rPr>
          <w:rFonts w:ascii="Times New Roman" w:eastAsia="Times New Roman" w:hAnsi="Times New Roman" w:cs="Times New Roman"/>
          <w:sz w:val="24"/>
          <w:szCs w:val="24"/>
          <w:lang w:eastAsia="ru-RU"/>
        </w:rPr>
        <w:t>икористання ресурсн</w:t>
      </w:r>
      <w:r w:rsidR="008F700A" w:rsidRPr="002542D0">
        <w:rPr>
          <w:rFonts w:ascii="Times New Roman" w:eastAsia="Times New Roman" w:hAnsi="Times New Roman" w:cs="Times New Roman"/>
          <w:sz w:val="24"/>
          <w:szCs w:val="24"/>
          <w:lang w:val="uk-UA" w:eastAsia="ru-RU"/>
        </w:rPr>
        <w:t xml:space="preserve">их </w:t>
      </w:r>
      <w:r w:rsidRPr="002542D0">
        <w:rPr>
          <w:rFonts w:ascii="Times New Roman" w:eastAsia="Times New Roman" w:hAnsi="Times New Roman" w:cs="Times New Roman"/>
          <w:sz w:val="24"/>
          <w:szCs w:val="24"/>
          <w:lang w:eastAsia="ru-RU"/>
        </w:rPr>
        <w:t xml:space="preserve"> осередкі</w:t>
      </w:r>
      <w:proofErr w:type="gramStart"/>
      <w:r w:rsidRPr="002542D0">
        <w:rPr>
          <w:rFonts w:ascii="Times New Roman" w:eastAsia="Times New Roman" w:hAnsi="Times New Roman" w:cs="Times New Roman"/>
          <w:sz w:val="24"/>
          <w:szCs w:val="24"/>
          <w:lang w:eastAsia="ru-RU"/>
        </w:rPr>
        <w:t>в</w:t>
      </w:r>
      <w:proofErr w:type="gramEnd"/>
      <w:r w:rsidRPr="002542D0">
        <w:rPr>
          <w:rFonts w:ascii="Times New Roman" w:eastAsia="Times New Roman" w:hAnsi="Times New Roman" w:cs="Times New Roman"/>
          <w:sz w:val="24"/>
          <w:szCs w:val="24"/>
          <w:lang w:eastAsia="ru-RU"/>
        </w:rPr>
        <w:t>.</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 xml:space="preserve">7.5.3.   Формування команди </w:t>
      </w:r>
      <w:proofErr w:type="gramStart"/>
      <w:r w:rsidRPr="002542D0">
        <w:rPr>
          <w:rFonts w:ascii="Times New Roman" w:eastAsia="Times New Roman" w:hAnsi="Times New Roman" w:cs="Times New Roman"/>
          <w:sz w:val="24"/>
          <w:szCs w:val="24"/>
          <w:lang w:eastAsia="ru-RU"/>
        </w:rPr>
        <w:t>психолого-педагог</w:t>
      </w:r>
      <w:proofErr w:type="gramEnd"/>
      <w:r w:rsidRPr="002542D0">
        <w:rPr>
          <w:rFonts w:ascii="Times New Roman" w:eastAsia="Times New Roman" w:hAnsi="Times New Roman" w:cs="Times New Roman"/>
          <w:sz w:val="24"/>
          <w:szCs w:val="24"/>
          <w:lang w:eastAsia="ru-RU"/>
        </w:rPr>
        <w:t>ічного супроводу та здійснення злагодженої діяльності.</w:t>
      </w:r>
    </w:p>
    <w:p w:rsidR="005D25F7" w:rsidRPr="002542D0"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2542D0">
        <w:rPr>
          <w:rFonts w:ascii="Times New Roman" w:eastAsia="Times New Roman" w:hAnsi="Times New Roman" w:cs="Times New Roman"/>
          <w:sz w:val="24"/>
          <w:szCs w:val="24"/>
          <w:lang w:eastAsia="ru-RU"/>
        </w:rPr>
        <w:t>7.5.4.   Вивчення потреб учасників освітнього процесу для адаптації освітнього середовища з урахуванням принципів універсального дизайну тощо.</w:t>
      </w:r>
    </w:p>
    <w:p w:rsidR="00D602C3" w:rsidRDefault="00D602C3"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0A581C" w:rsidRDefault="000A581C"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0A581C" w:rsidRDefault="000A581C"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0A581C" w:rsidRDefault="000A581C"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0A581C" w:rsidRDefault="000A581C"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A11DE1" w:rsidRDefault="00A11DE1"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A11DE1" w:rsidRDefault="00A11DE1"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0A581C" w:rsidRDefault="000A581C" w:rsidP="005D25F7">
      <w:pPr>
        <w:shd w:val="clear" w:color="auto" w:fill="FFFFFF"/>
        <w:spacing w:before="225" w:after="225" w:line="259" w:lineRule="atLeast"/>
        <w:jc w:val="center"/>
        <w:rPr>
          <w:rFonts w:eastAsia="Times New Roman" w:cs="Times New Roman"/>
          <w:b/>
          <w:bCs/>
          <w:color w:val="444444"/>
          <w:sz w:val="16"/>
          <w:szCs w:val="16"/>
          <w:lang w:val="uk-UA" w:eastAsia="ru-RU"/>
        </w:rPr>
      </w:pPr>
    </w:p>
    <w:p w:rsidR="00D602C3" w:rsidRDefault="005D25F7" w:rsidP="00DF3607">
      <w:pPr>
        <w:shd w:val="clear" w:color="auto" w:fill="FFFFFF"/>
        <w:spacing w:after="0"/>
        <w:jc w:val="center"/>
        <w:rPr>
          <w:rFonts w:ascii="Times New Roman" w:eastAsia="Times New Roman" w:hAnsi="Times New Roman" w:cs="Times New Roman"/>
          <w:b/>
          <w:bCs/>
          <w:sz w:val="24"/>
          <w:szCs w:val="24"/>
          <w:lang w:val="uk-UA" w:eastAsia="ru-RU"/>
        </w:rPr>
      </w:pPr>
      <w:r w:rsidRPr="00D602C3">
        <w:rPr>
          <w:rFonts w:ascii="Times New Roman" w:eastAsia="Times New Roman" w:hAnsi="Times New Roman" w:cs="Times New Roman"/>
          <w:b/>
          <w:bCs/>
          <w:sz w:val="24"/>
          <w:szCs w:val="24"/>
          <w:lang w:eastAsia="ru-RU"/>
        </w:rPr>
        <w:t>V</w:t>
      </w:r>
      <w:r w:rsidR="00D602C3" w:rsidRPr="00D602C3">
        <w:rPr>
          <w:rFonts w:ascii="Times New Roman" w:eastAsia="Times New Roman" w:hAnsi="Times New Roman" w:cs="Times New Roman"/>
          <w:b/>
          <w:bCs/>
          <w:sz w:val="24"/>
          <w:szCs w:val="24"/>
          <w:lang w:eastAsia="ru-RU"/>
        </w:rPr>
        <w:t>III.   С</w:t>
      </w:r>
      <w:r w:rsidR="00D602C3" w:rsidRPr="00D602C3">
        <w:rPr>
          <w:rFonts w:ascii="Times New Roman" w:eastAsia="Times New Roman" w:hAnsi="Times New Roman" w:cs="Times New Roman"/>
          <w:b/>
          <w:bCs/>
          <w:sz w:val="24"/>
          <w:szCs w:val="24"/>
          <w:lang w:val="uk-UA" w:eastAsia="ru-RU"/>
        </w:rPr>
        <w:t xml:space="preserve">ИСТЕМА ТА ПРОЦЕСИ УПРАВЛІННЯ </w:t>
      </w:r>
    </w:p>
    <w:p w:rsidR="005D25F7" w:rsidRPr="00D602C3" w:rsidRDefault="00D602C3" w:rsidP="00DF3607">
      <w:pPr>
        <w:shd w:val="clear" w:color="auto" w:fill="FFFFFF"/>
        <w:spacing w:after="0"/>
        <w:jc w:val="center"/>
        <w:rPr>
          <w:rFonts w:ascii="Times New Roman" w:eastAsia="Times New Roman" w:hAnsi="Times New Roman" w:cs="Times New Roman"/>
          <w:sz w:val="24"/>
          <w:szCs w:val="24"/>
          <w:lang w:eastAsia="ru-RU"/>
        </w:rPr>
      </w:pPr>
      <w:r w:rsidRPr="00D602C3">
        <w:rPr>
          <w:rFonts w:ascii="Times New Roman" w:eastAsia="Times New Roman" w:hAnsi="Times New Roman" w:cs="Times New Roman"/>
          <w:b/>
          <w:bCs/>
          <w:sz w:val="24"/>
          <w:szCs w:val="24"/>
          <w:lang w:val="uk-UA" w:eastAsia="ru-RU"/>
        </w:rPr>
        <w:t xml:space="preserve">ЗАКЛАДОМ ДОШКІЛЬНОЇ ОСВІТИ </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lastRenderedPageBreak/>
        <w:t xml:space="preserve">8.1. Визначеність системи планування та організації діяльності </w:t>
      </w:r>
      <w:r w:rsidR="008F700A" w:rsidRPr="00D602C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8.1.1.   Сформована </w:t>
      </w:r>
      <w:r w:rsidRPr="00D602C3">
        <w:rPr>
          <w:rFonts w:ascii="Times New Roman" w:eastAsia="Times New Roman" w:hAnsi="Times New Roman" w:cs="Times New Roman"/>
          <w:sz w:val="24"/>
          <w:szCs w:val="24"/>
          <w:lang w:val="uk-UA" w:eastAsia="ru-RU"/>
        </w:rPr>
        <w:t>С</w:t>
      </w:r>
      <w:r w:rsidRPr="00D602C3">
        <w:rPr>
          <w:rFonts w:ascii="Times New Roman" w:eastAsia="Times New Roman" w:hAnsi="Times New Roman" w:cs="Times New Roman"/>
          <w:sz w:val="24"/>
          <w:szCs w:val="24"/>
          <w:lang w:eastAsia="ru-RU"/>
        </w:rPr>
        <w:t>тратегія - </w:t>
      </w:r>
      <w:r w:rsidRPr="00D602C3">
        <w:rPr>
          <w:rFonts w:ascii="Times New Roman" w:eastAsia="Times New Roman" w:hAnsi="Times New Roman" w:cs="Times New Roman"/>
          <w:sz w:val="24"/>
          <w:szCs w:val="24"/>
          <w:lang w:val="uk-UA" w:eastAsia="ru-RU"/>
        </w:rPr>
        <w:t>п</w:t>
      </w:r>
      <w:r w:rsidRPr="00D602C3">
        <w:rPr>
          <w:rFonts w:ascii="Times New Roman" w:eastAsia="Times New Roman" w:hAnsi="Times New Roman" w:cs="Times New Roman"/>
          <w:sz w:val="24"/>
          <w:szCs w:val="24"/>
          <w:lang w:eastAsia="ru-RU"/>
        </w:rPr>
        <w:t xml:space="preserve">рограма розвитку </w:t>
      </w:r>
      <w:r w:rsidR="008F700A" w:rsidRPr="00D602C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r w:rsidRPr="00D602C3">
        <w:rPr>
          <w:rFonts w:ascii="Times New Roman" w:eastAsia="Times New Roman" w:hAnsi="Times New Roman" w:cs="Times New Roman"/>
          <w:sz w:val="24"/>
          <w:szCs w:val="24"/>
          <w:lang w:eastAsia="ru-RU"/>
        </w:rPr>
        <w:t xml:space="preserve">яка відповідає особливостям та умовам діяльності закладу, є структурованою за блоками чи напрямами діяльності, чіткою й вимірюваною, в якій відстежується перспективність та спрямованість на </w:t>
      </w:r>
      <w:proofErr w:type="gramStart"/>
      <w:r w:rsidRPr="00D602C3">
        <w:rPr>
          <w:rFonts w:ascii="Times New Roman" w:eastAsia="Times New Roman" w:hAnsi="Times New Roman" w:cs="Times New Roman"/>
          <w:sz w:val="24"/>
          <w:szCs w:val="24"/>
          <w:lang w:eastAsia="ru-RU"/>
        </w:rPr>
        <w:t>п</w:t>
      </w:r>
      <w:proofErr w:type="gramEnd"/>
      <w:r w:rsidRPr="00D602C3">
        <w:rPr>
          <w:rFonts w:ascii="Times New Roman" w:eastAsia="Times New Roman" w:hAnsi="Times New Roman" w:cs="Times New Roman"/>
          <w:sz w:val="24"/>
          <w:szCs w:val="24"/>
          <w:lang w:eastAsia="ru-RU"/>
        </w:rPr>
        <w:t>ідвищення якості освітньої діяльності.</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Про результати реалізації </w:t>
      </w:r>
      <w:r w:rsidR="00D602C3">
        <w:rPr>
          <w:rFonts w:ascii="Times New Roman" w:eastAsia="Times New Roman" w:hAnsi="Times New Roman" w:cs="Times New Roman"/>
          <w:sz w:val="24"/>
          <w:szCs w:val="24"/>
          <w:lang w:val="uk-UA" w:eastAsia="ru-RU"/>
        </w:rPr>
        <w:t xml:space="preserve">Стратегії </w:t>
      </w:r>
      <w:r w:rsidRPr="00D602C3">
        <w:rPr>
          <w:rFonts w:ascii="Times New Roman" w:eastAsia="Times New Roman" w:hAnsi="Times New Roman" w:cs="Times New Roman"/>
          <w:sz w:val="24"/>
          <w:szCs w:val="24"/>
          <w:lang w:eastAsia="ru-RU"/>
        </w:rPr>
        <w:t xml:space="preserve">розвитку </w:t>
      </w:r>
      <w:r w:rsidR="00D602C3" w:rsidRPr="00D602C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 xml:space="preserve">1 </w:t>
      </w:r>
      <w:r w:rsidRPr="00D602C3">
        <w:rPr>
          <w:rFonts w:ascii="Times New Roman" w:eastAsia="Times New Roman" w:hAnsi="Times New Roman" w:cs="Times New Roman"/>
          <w:sz w:val="24"/>
          <w:szCs w:val="24"/>
          <w:lang w:eastAsia="ru-RU"/>
        </w:rPr>
        <w:t xml:space="preserve">звітує керівник на засіданні педагогічної ради, загальних зборах (конференції) </w:t>
      </w:r>
      <w:r w:rsidR="00DF3607">
        <w:rPr>
          <w:rFonts w:ascii="Times New Roman" w:eastAsia="Times New Roman" w:hAnsi="Times New Roman" w:cs="Times New Roman"/>
          <w:sz w:val="24"/>
          <w:szCs w:val="24"/>
          <w:lang w:eastAsia="ru-RU"/>
        </w:rPr>
        <w:t xml:space="preserve">колективу. Проект нової </w:t>
      </w:r>
      <w:r w:rsidR="00DF3607">
        <w:rPr>
          <w:rFonts w:ascii="Times New Roman" w:eastAsia="Times New Roman" w:hAnsi="Times New Roman" w:cs="Times New Roman"/>
          <w:sz w:val="24"/>
          <w:szCs w:val="24"/>
          <w:lang w:val="uk-UA" w:eastAsia="ru-RU"/>
        </w:rPr>
        <w:t>Стратегії</w:t>
      </w:r>
      <w:r w:rsidRPr="00D602C3">
        <w:rPr>
          <w:rFonts w:ascii="Times New Roman" w:eastAsia="Times New Roman" w:hAnsi="Times New Roman" w:cs="Times New Roman"/>
          <w:sz w:val="24"/>
          <w:szCs w:val="24"/>
          <w:lang w:eastAsia="ru-RU"/>
        </w:rPr>
        <w:t xml:space="preserve"> розвитку розробляє творча група учасників освітнього процесу на основі </w:t>
      </w:r>
      <w:proofErr w:type="gramStart"/>
      <w:r w:rsidRPr="00D602C3">
        <w:rPr>
          <w:rFonts w:ascii="Times New Roman" w:eastAsia="Times New Roman" w:hAnsi="Times New Roman" w:cs="Times New Roman"/>
          <w:sz w:val="24"/>
          <w:szCs w:val="24"/>
          <w:lang w:eastAsia="ru-RU"/>
        </w:rPr>
        <w:t>комплексного</w:t>
      </w:r>
      <w:proofErr w:type="gramEnd"/>
      <w:r w:rsidRPr="00D602C3">
        <w:rPr>
          <w:rFonts w:ascii="Times New Roman" w:eastAsia="Times New Roman" w:hAnsi="Times New Roman" w:cs="Times New Roman"/>
          <w:sz w:val="24"/>
          <w:szCs w:val="24"/>
          <w:lang w:eastAsia="ru-RU"/>
        </w:rPr>
        <w:t xml:space="preserve"> самооцінювання, проект обговорюється та схвалюється на засіданні педагогічної ради, затверджує керівник.</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8.1.2.   Сформована тактика діяльності - План роботи </w:t>
      </w:r>
      <w:r w:rsidR="00DF3607" w:rsidRPr="00D602C3">
        <w:rPr>
          <w:rFonts w:ascii="Times New Roman" w:eastAsia="Times New Roman" w:hAnsi="Times New Roman" w:cs="Times New Roman"/>
          <w:sz w:val="24"/>
          <w:szCs w:val="24"/>
          <w:lang w:val="uk-UA" w:eastAsia="ru-RU"/>
        </w:rPr>
        <w:t>ЗДО №</w:t>
      </w:r>
      <w:r w:rsidR="00A11DE1">
        <w:rPr>
          <w:rFonts w:ascii="Times New Roman" w:eastAsia="Times New Roman" w:hAnsi="Times New Roman" w:cs="Times New Roman"/>
          <w:sz w:val="24"/>
          <w:szCs w:val="24"/>
          <w:lang w:val="uk-UA" w:eastAsia="ru-RU"/>
        </w:rPr>
        <w:t>1</w:t>
      </w:r>
      <w:r w:rsidRPr="00D602C3">
        <w:rPr>
          <w:rFonts w:ascii="Times New Roman" w:eastAsia="Times New Roman" w:hAnsi="Times New Roman" w:cs="Times New Roman"/>
          <w:sz w:val="24"/>
          <w:szCs w:val="24"/>
          <w:lang w:eastAsia="ru-RU"/>
        </w:rPr>
        <w:t xml:space="preserve">на навчальний </w:t>
      </w:r>
      <w:proofErr w:type="gramStart"/>
      <w:r w:rsidRPr="00D602C3">
        <w:rPr>
          <w:rFonts w:ascii="Times New Roman" w:eastAsia="Times New Roman" w:hAnsi="Times New Roman" w:cs="Times New Roman"/>
          <w:sz w:val="24"/>
          <w:szCs w:val="24"/>
          <w:lang w:eastAsia="ru-RU"/>
        </w:rPr>
        <w:t>р</w:t>
      </w:r>
      <w:proofErr w:type="gramEnd"/>
      <w:r w:rsidRPr="00D602C3">
        <w:rPr>
          <w:rFonts w:ascii="Times New Roman" w:eastAsia="Times New Roman" w:hAnsi="Times New Roman" w:cs="Times New Roman"/>
          <w:sz w:val="24"/>
          <w:szCs w:val="24"/>
          <w:lang w:eastAsia="ru-RU"/>
        </w:rPr>
        <w:t>ік та літній період (можуть формуватися окремими планами):</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 ураховані визначені </w:t>
      </w:r>
      <w:proofErr w:type="gramStart"/>
      <w:r w:rsidRPr="00D602C3">
        <w:rPr>
          <w:rFonts w:ascii="Times New Roman" w:eastAsia="Times New Roman" w:hAnsi="Times New Roman" w:cs="Times New Roman"/>
          <w:sz w:val="24"/>
          <w:szCs w:val="24"/>
          <w:lang w:eastAsia="ru-RU"/>
        </w:rPr>
        <w:t>у</w:t>
      </w:r>
      <w:proofErr w:type="gramEnd"/>
      <w:r w:rsidRPr="00D602C3">
        <w:rPr>
          <w:rFonts w:ascii="Times New Roman" w:eastAsia="Times New Roman" w:hAnsi="Times New Roman" w:cs="Times New Roman"/>
          <w:sz w:val="24"/>
          <w:szCs w:val="24"/>
          <w:lang w:eastAsia="ru-RU"/>
        </w:rPr>
        <w:t> </w:t>
      </w:r>
      <w:r w:rsidRPr="00D602C3">
        <w:rPr>
          <w:rFonts w:ascii="Times New Roman" w:eastAsia="Times New Roman" w:hAnsi="Times New Roman" w:cs="Times New Roman"/>
          <w:sz w:val="24"/>
          <w:szCs w:val="24"/>
          <w:lang w:val="uk-UA" w:eastAsia="ru-RU"/>
        </w:rPr>
        <w:t>Стратегії /п</w:t>
      </w:r>
      <w:r w:rsidRPr="00D602C3">
        <w:rPr>
          <w:rFonts w:ascii="Times New Roman" w:eastAsia="Times New Roman" w:hAnsi="Times New Roman" w:cs="Times New Roman"/>
          <w:sz w:val="24"/>
          <w:szCs w:val="24"/>
          <w:lang w:eastAsia="ru-RU"/>
        </w:rPr>
        <w:t>рограмі</w:t>
      </w:r>
      <w:r w:rsidRPr="00D602C3">
        <w:rPr>
          <w:rFonts w:ascii="Times New Roman" w:eastAsia="Times New Roman" w:hAnsi="Times New Roman" w:cs="Times New Roman"/>
          <w:sz w:val="24"/>
          <w:szCs w:val="24"/>
          <w:lang w:val="uk-UA" w:eastAsia="ru-RU"/>
        </w:rPr>
        <w:t>/</w:t>
      </w:r>
      <w:r w:rsidRPr="00D602C3">
        <w:rPr>
          <w:rFonts w:ascii="Times New Roman" w:eastAsia="Times New Roman" w:hAnsi="Times New Roman" w:cs="Times New Roman"/>
          <w:sz w:val="24"/>
          <w:szCs w:val="24"/>
          <w:lang w:eastAsia="ru-RU"/>
        </w:rPr>
        <w:t> розвитку перспективні заходи;</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 побудована на засадах аналізу </w:t>
      </w:r>
      <w:proofErr w:type="gramStart"/>
      <w:r w:rsidRPr="00D602C3">
        <w:rPr>
          <w:rFonts w:ascii="Times New Roman" w:eastAsia="Times New Roman" w:hAnsi="Times New Roman" w:cs="Times New Roman"/>
          <w:sz w:val="24"/>
          <w:szCs w:val="24"/>
          <w:lang w:eastAsia="ru-RU"/>
        </w:rPr>
        <w:t>п</w:t>
      </w:r>
      <w:proofErr w:type="gramEnd"/>
      <w:r w:rsidRPr="00D602C3">
        <w:rPr>
          <w:rFonts w:ascii="Times New Roman" w:eastAsia="Times New Roman" w:hAnsi="Times New Roman" w:cs="Times New Roman"/>
          <w:sz w:val="24"/>
          <w:szCs w:val="24"/>
          <w:lang w:eastAsia="ru-RU"/>
        </w:rPr>
        <w:t>ідсумків діяльності (щорічного самооцінювання) закладу  за минулий період;</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 структура та змі</w:t>
      </w:r>
      <w:proofErr w:type="gramStart"/>
      <w:r w:rsidRPr="00D602C3">
        <w:rPr>
          <w:rFonts w:ascii="Times New Roman" w:eastAsia="Times New Roman" w:hAnsi="Times New Roman" w:cs="Times New Roman"/>
          <w:sz w:val="24"/>
          <w:szCs w:val="24"/>
          <w:lang w:eastAsia="ru-RU"/>
        </w:rPr>
        <w:t>ст</w:t>
      </w:r>
      <w:proofErr w:type="gramEnd"/>
      <w:r w:rsidRPr="00D602C3">
        <w:rPr>
          <w:rFonts w:ascii="Times New Roman" w:eastAsia="Times New Roman" w:hAnsi="Times New Roman" w:cs="Times New Roman"/>
          <w:sz w:val="24"/>
          <w:szCs w:val="24"/>
          <w:lang w:eastAsia="ru-RU"/>
        </w:rPr>
        <w:t xml:space="preserve"> висвітлює систему роботи усіх структур закладу на вирішення річних завдань та процесів його якісного функціонування та розвитку;</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w:t>
      </w:r>
      <w:r w:rsidRPr="00D602C3">
        <w:rPr>
          <w:rFonts w:ascii="Times New Roman" w:eastAsia="Times New Roman" w:hAnsi="Times New Roman" w:cs="Times New Roman"/>
          <w:sz w:val="24"/>
          <w:szCs w:val="24"/>
          <w:lang w:val="uk-UA" w:eastAsia="ru-RU"/>
        </w:rPr>
        <w:t>           </w:t>
      </w:r>
      <w:r w:rsidRPr="00D602C3">
        <w:rPr>
          <w:rFonts w:ascii="Times New Roman" w:eastAsia="Times New Roman" w:hAnsi="Times New Roman" w:cs="Times New Roman"/>
          <w:sz w:val="24"/>
          <w:szCs w:val="24"/>
          <w:lang w:eastAsia="ru-RU"/>
        </w:rPr>
        <w:t>- до розроблення залучено працівникі</w:t>
      </w:r>
      <w:proofErr w:type="gramStart"/>
      <w:r w:rsidRPr="00D602C3">
        <w:rPr>
          <w:rFonts w:ascii="Times New Roman" w:eastAsia="Times New Roman" w:hAnsi="Times New Roman" w:cs="Times New Roman"/>
          <w:sz w:val="24"/>
          <w:szCs w:val="24"/>
          <w:lang w:eastAsia="ru-RU"/>
        </w:rPr>
        <w:t>в</w:t>
      </w:r>
      <w:proofErr w:type="gramEnd"/>
      <w:r w:rsidRPr="00D602C3">
        <w:rPr>
          <w:rFonts w:ascii="Times New Roman" w:eastAsia="Times New Roman" w:hAnsi="Times New Roman" w:cs="Times New Roman"/>
          <w:sz w:val="24"/>
          <w:szCs w:val="24"/>
          <w:lang w:eastAsia="ru-RU"/>
        </w:rPr>
        <w:t xml:space="preserve"> закладу та батьків здобувачів дошкільної освіти.</w:t>
      </w:r>
    </w:p>
    <w:p w:rsidR="005D25F7" w:rsidRPr="00D602C3"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Результати роботи закладу відповідно Плану розглядаються на засіданнях педагогічної </w:t>
      </w:r>
      <w:proofErr w:type="gramStart"/>
      <w:r w:rsidRPr="00D602C3">
        <w:rPr>
          <w:rFonts w:ascii="Times New Roman" w:eastAsia="Times New Roman" w:hAnsi="Times New Roman" w:cs="Times New Roman"/>
          <w:sz w:val="24"/>
          <w:szCs w:val="24"/>
          <w:lang w:eastAsia="ru-RU"/>
        </w:rPr>
        <w:t>ради</w:t>
      </w:r>
      <w:proofErr w:type="gramEnd"/>
      <w:r w:rsidRPr="00D602C3">
        <w:rPr>
          <w:rFonts w:ascii="Times New Roman" w:eastAsia="Times New Roman" w:hAnsi="Times New Roman" w:cs="Times New Roman"/>
          <w:sz w:val="24"/>
          <w:szCs w:val="24"/>
          <w:lang w:eastAsia="ru-RU"/>
        </w:rPr>
        <w:t>. План обговорюється та схвалюється на засіданні педагогічної ради, затверджує керівник.</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8.1.3.   Визначена система планування освітнього процесу усіх педагогі</w:t>
      </w:r>
      <w:proofErr w:type="gramStart"/>
      <w:r w:rsidRPr="00D602C3">
        <w:rPr>
          <w:rFonts w:ascii="Times New Roman" w:eastAsia="Times New Roman" w:hAnsi="Times New Roman" w:cs="Times New Roman"/>
          <w:sz w:val="24"/>
          <w:szCs w:val="24"/>
          <w:lang w:eastAsia="ru-RU"/>
        </w:rPr>
        <w:t>в</w:t>
      </w:r>
      <w:proofErr w:type="gramEnd"/>
      <w:r w:rsidRPr="00D602C3">
        <w:rPr>
          <w:rFonts w:ascii="Times New Roman" w:eastAsia="Times New Roman" w:hAnsi="Times New Roman" w:cs="Times New Roman"/>
          <w:sz w:val="24"/>
          <w:szCs w:val="24"/>
          <w:lang w:eastAsia="ru-RU"/>
        </w:rPr>
        <w:t xml:space="preserve"> закладу дошкільної освіти. Види, форма та особливості змістових компонентів плані</w:t>
      </w:r>
      <w:proofErr w:type="gramStart"/>
      <w:r w:rsidRPr="00D602C3">
        <w:rPr>
          <w:rFonts w:ascii="Times New Roman" w:eastAsia="Times New Roman" w:hAnsi="Times New Roman" w:cs="Times New Roman"/>
          <w:sz w:val="24"/>
          <w:szCs w:val="24"/>
          <w:lang w:eastAsia="ru-RU"/>
        </w:rPr>
        <w:t>в</w:t>
      </w:r>
      <w:proofErr w:type="gramEnd"/>
      <w:r w:rsidRPr="00D602C3">
        <w:rPr>
          <w:rFonts w:ascii="Times New Roman" w:eastAsia="Times New Roman" w:hAnsi="Times New Roman" w:cs="Times New Roman"/>
          <w:sz w:val="24"/>
          <w:szCs w:val="24"/>
          <w:lang w:eastAsia="ru-RU"/>
        </w:rPr>
        <w:t xml:space="preserve"> педагогів сформовано у методичних рекомендаціях чи у Положенні про планування освітнього процесу, схвалених педагогічною радою.</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8.2. Ефективність кадрової політики:</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t>- укомплектованість кадрами, освітній рівень педагогів; рівень кваліфікації (динаміка зростання числа працівників, які пройшли курси підвищення кваліфікації); динаміка зростання категорій професійності;</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t>- створення умов для постійного підвищення кваліфікації, впровадження педагогічними працівниками інновацій в освітній процес, залучення до участі педагогів у експериментальній діяльності;</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t>- обговорення питань підвищення кваліфікації педагогічних працівників, розвитку їхньої творчої ініціативи на засіданні педагогічної ради;</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t>- відзначення, матеріальне та моральне заохочення педагогічних працівників до підвищення якості освітньої діяльності;</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цілеспрямований методичний супровід професійного зростання педагогі</w:t>
      </w:r>
      <w:proofErr w:type="gramStart"/>
      <w:r w:rsidRPr="00D602C3">
        <w:rPr>
          <w:rFonts w:ascii="Times New Roman" w:eastAsia="Times New Roman" w:hAnsi="Times New Roman" w:cs="Times New Roman"/>
          <w:sz w:val="24"/>
          <w:szCs w:val="24"/>
          <w:lang w:eastAsia="ru-RU"/>
        </w:rPr>
        <w:t>в</w:t>
      </w:r>
      <w:proofErr w:type="gramEnd"/>
      <w:r w:rsidRPr="00D602C3">
        <w:rPr>
          <w:rFonts w:ascii="Times New Roman" w:eastAsia="Times New Roman" w:hAnsi="Times New Roman" w:cs="Times New Roman"/>
          <w:sz w:val="24"/>
          <w:szCs w:val="24"/>
          <w:lang w:eastAsia="ru-RU"/>
        </w:rPr>
        <w:t>;</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lastRenderedPageBreak/>
        <w:t>- координування діяльності та взаємин педагогів щодо прийняття та реалізації рішень, делегування окремих функцій управління;</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формування та розвиток корпоративної культури.</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8.3. Організація єдиного інформаційного простору (розвиток інформаційних систем).</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 xml:space="preserve">8.3.1.   Сформованість системи інформаційного забезпечення управління </w:t>
      </w:r>
      <w:r w:rsidR="00A11DE1">
        <w:rPr>
          <w:rFonts w:ascii="Times New Roman" w:eastAsia="Times New Roman" w:hAnsi="Times New Roman" w:cs="Times New Roman"/>
          <w:sz w:val="24"/>
          <w:szCs w:val="24"/>
          <w:lang w:val="uk-UA" w:eastAsia="ru-RU"/>
        </w:rPr>
        <w:t xml:space="preserve">ЗДО №1 </w:t>
      </w:r>
      <w:r w:rsidRPr="00D602C3">
        <w:rPr>
          <w:rFonts w:ascii="Times New Roman" w:eastAsia="Times New Roman" w:hAnsi="Times New Roman" w:cs="Times New Roman"/>
          <w:sz w:val="24"/>
          <w:szCs w:val="24"/>
          <w:lang w:eastAsia="ru-RU"/>
        </w:rPr>
        <w:t>відповідно до визначених умов у розділі VII (</w:t>
      </w:r>
      <w:r w:rsidRPr="00D602C3">
        <w:rPr>
          <w:rFonts w:ascii="Times New Roman" w:eastAsia="Times New Roman" w:hAnsi="Times New Roman" w:cs="Times New Roman"/>
          <w:sz w:val="24"/>
          <w:szCs w:val="24"/>
          <w:lang w:val="uk-UA" w:eastAsia="ru-RU"/>
        </w:rPr>
        <w:t>контрольно-аналітичні карти</w:t>
      </w:r>
      <w:r w:rsidRPr="00D602C3">
        <w:rPr>
          <w:rFonts w:ascii="Times New Roman" w:eastAsia="Times New Roman" w:hAnsi="Times New Roman" w:cs="Times New Roman"/>
          <w:sz w:val="24"/>
          <w:szCs w:val="24"/>
          <w:lang w:eastAsia="ru-RU"/>
        </w:rPr>
        <w:t xml:space="preserve">, аналіз інформації та прийняття управлінського </w:t>
      </w:r>
      <w:proofErr w:type="gramStart"/>
      <w:r w:rsidRPr="00D602C3">
        <w:rPr>
          <w:rFonts w:ascii="Times New Roman" w:eastAsia="Times New Roman" w:hAnsi="Times New Roman" w:cs="Times New Roman"/>
          <w:sz w:val="24"/>
          <w:szCs w:val="24"/>
          <w:lang w:eastAsia="ru-RU"/>
        </w:rPr>
        <w:t>р</w:t>
      </w:r>
      <w:proofErr w:type="gramEnd"/>
      <w:r w:rsidRPr="00D602C3">
        <w:rPr>
          <w:rFonts w:ascii="Times New Roman" w:eastAsia="Times New Roman" w:hAnsi="Times New Roman" w:cs="Times New Roman"/>
          <w:sz w:val="24"/>
          <w:szCs w:val="24"/>
          <w:lang w:eastAsia="ru-RU"/>
        </w:rPr>
        <w:t>ішення).</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8.3.2.   Наявність технологічного обладнання, сайту, програмного забезпечення.</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8.3.3.   Наявність загальнодоступних ресурсів (інформаційні стенди, сайт закладу) - змі</w:t>
      </w:r>
      <w:proofErr w:type="gramStart"/>
      <w:r w:rsidRPr="00D602C3">
        <w:rPr>
          <w:rFonts w:ascii="Times New Roman" w:eastAsia="Times New Roman" w:hAnsi="Times New Roman" w:cs="Times New Roman"/>
          <w:sz w:val="24"/>
          <w:szCs w:val="24"/>
          <w:lang w:eastAsia="ru-RU"/>
        </w:rPr>
        <w:t>ст</w:t>
      </w:r>
      <w:proofErr w:type="gramEnd"/>
      <w:r w:rsidRPr="00D602C3">
        <w:rPr>
          <w:rFonts w:ascii="Times New Roman" w:eastAsia="Times New Roman" w:hAnsi="Times New Roman" w:cs="Times New Roman"/>
          <w:sz w:val="24"/>
          <w:szCs w:val="24"/>
          <w:lang w:eastAsia="ru-RU"/>
        </w:rPr>
        <w:t xml:space="preserve"> інформації про діяльність є відповідним вимогам законодавства. Інформація регулярно поповнюється й вчасно оновлюється.</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8.4. Діяльність органів громадського самоврядування.</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8.4.1.   Діє вищий орган громадського самоврядування - загальні збори (конференція) колективу</w:t>
      </w:r>
      <w:r w:rsidR="00D602C3" w:rsidRPr="00D602C3">
        <w:rPr>
          <w:rFonts w:ascii="Times New Roman" w:eastAsia="Times New Roman" w:hAnsi="Times New Roman" w:cs="Times New Roman"/>
          <w:sz w:val="24"/>
          <w:szCs w:val="24"/>
          <w:lang w:val="uk-UA" w:eastAsia="ru-RU"/>
        </w:rPr>
        <w:t xml:space="preserve"> ЗДО №</w:t>
      </w:r>
      <w:r w:rsidR="00A11DE1">
        <w:rPr>
          <w:rFonts w:ascii="Times New Roman" w:eastAsia="Times New Roman" w:hAnsi="Times New Roman" w:cs="Times New Roman"/>
          <w:sz w:val="24"/>
          <w:szCs w:val="24"/>
          <w:lang w:val="uk-UA" w:eastAsia="ru-RU"/>
        </w:rPr>
        <w:t>1.</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eastAsia="ru-RU"/>
        </w:rPr>
        <w:t>8.4.2.   Діє орган самоврядування працівникі</w:t>
      </w:r>
      <w:proofErr w:type="gramStart"/>
      <w:r w:rsidRPr="00D602C3">
        <w:rPr>
          <w:rFonts w:ascii="Times New Roman" w:eastAsia="Times New Roman" w:hAnsi="Times New Roman" w:cs="Times New Roman"/>
          <w:sz w:val="24"/>
          <w:szCs w:val="24"/>
          <w:lang w:eastAsia="ru-RU"/>
        </w:rPr>
        <w:t>в</w:t>
      </w:r>
      <w:proofErr w:type="gramEnd"/>
      <w:r w:rsidRPr="00D602C3">
        <w:rPr>
          <w:rFonts w:ascii="Times New Roman" w:eastAsia="Times New Roman" w:hAnsi="Times New Roman" w:cs="Times New Roman"/>
          <w:sz w:val="24"/>
          <w:szCs w:val="24"/>
          <w:lang w:eastAsia="ru-RU"/>
        </w:rPr>
        <w:t xml:space="preserve"> закладу.</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602C3">
        <w:rPr>
          <w:rFonts w:ascii="Times New Roman" w:eastAsia="Times New Roman" w:hAnsi="Times New Roman" w:cs="Times New Roman"/>
          <w:sz w:val="24"/>
          <w:szCs w:val="24"/>
          <w:lang w:val="uk-UA" w:eastAsia="ru-RU"/>
        </w:rPr>
        <w:t>8.4.3.   Діє орган батьківськ</w:t>
      </w:r>
      <w:r w:rsidR="00D602C3">
        <w:rPr>
          <w:rFonts w:ascii="Times New Roman" w:eastAsia="Times New Roman" w:hAnsi="Times New Roman" w:cs="Times New Roman"/>
          <w:sz w:val="24"/>
          <w:szCs w:val="24"/>
          <w:lang w:val="uk-UA" w:eastAsia="ru-RU"/>
        </w:rPr>
        <w:t xml:space="preserve">ого самоврядування. </w:t>
      </w:r>
    </w:p>
    <w:p w:rsidR="005D25F7" w:rsidRPr="00D602C3" w:rsidRDefault="005D25F7" w:rsidP="00DF3607">
      <w:pPr>
        <w:shd w:val="clear" w:color="auto" w:fill="FFFFFF"/>
        <w:spacing w:before="225" w:after="225"/>
        <w:ind w:firstLine="426"/>
        <w:jc w:val="both"/>
        <w:rPr>
          <w:rFonts w:ascii="Times New Roman" w:eastAsia="Times New Roman" w:hAnsi="Times New Roman" w:cs="Times New Roman"/>
          <w:sz w:val="24"/>
          <w:szCs w:val="24"/>
          <w:lang w:val="uk-UA" w:eastAsia="ru-RU"/>
        </w:rPr>
      </w:pPr>
      <w:r w:rsidRPr="00D602C3">
        <w:rPr>
          <w:rFonts w:ascii="Times New Roman" w:eastAsia="Times New Roman" w:hAnsi="Times New Roman" w:cs="Times New Roman"/>
          <w:sz w:val="24"/>
          <w:szCs w:val="24"/>
          <w:lang w:val="uk-UA" w:eastAsia="ru-RU"/>
        </w:rPr>
        <w:t>8.4.4.   Органи громадського самоврядування діють відповідно до законодавства. Освітні та соціальні ініціативи, висунуті чинними органами, підтримує керівництво.</w:t>
      </w:r>
    </w:p>
    <w:p w:rsidR="00F34A93" w:rsidRDefault="00F34A93" w:rsidP="005D25F7">
      <w:pPr>
        <w:shd w:val="clear" w:color="auto" w:fill="FFFFFF"/>
        <w:spacing w:before="225" w:after="225" w:line="259" w:lineRule="atLeast"/>
        <w:jc w:val="center"/>
        <w:rPr>
          <w:rFonts w:eastAsia="Times New Roman" w:cs="Times New Roman"/>
          <w:color w:val="444444"/>
          <w:sz w:val="16"/>
          <w:szCs w:val="16"/>
          <w:lang w:val="uk-UA" w:eastAsia="ru-RU"/>
        </w:rPr>
      </w:pPr>
    </w:p>
    <w:p w:rsidR="00F34A93" w:rsidRDefault="00F34A93" w:rsidP="005D25F7">
      <w:pPr>
        <w:shd w:val="clear" w:color="auto" w:fill="FFFFFF"/>
        <w:spacing w:before="225" w:after="225" w:line="259" w:lineRule="atLeast"/>
        <w:jc w:val="center"/>
        <w:rPr>
          <w:rFonts w:eastAsia="Times New Roman" w:cs="Times New Roman"/>
          <w:color w:val="444444"/>
          <w:sz w:val="16"/>
          <w:szCs w:val="16"/>
          <w:lang w:val="uk-UA" w:eastAsia="ru-RU"/>
        </w:rPr>
      </w:pPr>
    </w:p>
    <w:p w:rsidR="005D25F7" w:rsidRPr="005D25F7" w:rsidRDefault="005D25F7" w:rsidP="005D25F7">
      <w:pPr>
        <w:shd w:val="clear" w:color="auto" w:fill="FFFFFF"/>
        <w:spacing w:before="225" w:after="225" w:line="259" w:lineRule="atLeast"/>
        <w:jc w:val="center"/>
        <w:rPr>
          <w:rFonts w:ascii="Open Sans" w:eastAsia="Times New Roman" w:hAnsi="Open Sans" w:cs="Times New Roman"/>
          <w:color w:val="444444"/>
          <w:sz w:val="23"/>
          <w:szCs w:val="23"/>
          <w:lang w:val="uk-UA" w:eastAsia="ru-RU"/>
        </w:rPr>
      </w:pPr>
      <w:r w:rsidRPr="005D25F7">
        <w:rPr>
          <w:rFonts w:ascii="Open Sans" w:eastAsia="Times New Roman" w:hAnsi="Open Sans" w:cs="Times New Roman"/>
          <w:color w:val="444444"/>
          <w:sz w:val="16"/>
          <w:szCs w:val="16"/>
          <w:lang w:eastAsia="ru-RU"/>
        </w:rPr>
        <w:t> </w:t>
      </w:r>
    </w:p>
    <w:p w:rsidR="005D25F7" w:rsidRPr="00DF3607" w:rsidRDefault="005D25F7" w:rsidP="00DF3607">
      <w:pPr>
        <w:shd w:val="clear" w:color="auto" w:fill="FFFFFF"/>
        <w:spacing w:before="225" w:after="225"/>
        <w:jc w:val="center"/>
        <w:rPr>
          <w:rFonts w:ascii="Times New Roman" w:eastAsia="Times New Roman" w:hAnsi="Times New Roman" w:cs="Times New Roman"/>
          <w:sz w:val="24"/>
          <w:szCs w:val="24"/>
          <w:lang w:val="uk-UA" w:eastAsia="ru-RU"/>
        </w:rPr>
      </w:pPr>
      <w:r w:rsidRPr="00DF3607">
        <w:rPr>
          <w:rFonts w:ascii="Times New Roman" w:eastAsia="Times New Roman" w:hAnsi="Times New Roman" w:cs="Times New Roman"/>
          <w:b/>
          <w:bCs/>
          <w:sz w:val="24"/>
          <w:szCs w:val="24"/>
          <w:lang w:eastAsia="ru-RU"/>
        </w:rPr>
        <w:t>IX</w:t>
      </w:r>
      <w:r w:rsidRPr="00DF3607">
        <w:rPr>
          <w:rFonts w:ascii="Times New Roman" w:eastAsia="Times New Roman" w:hAnsi="Times New Roman" w:cs="Times New Roman"/>
          <w:b/>
          <w:bCs/>
          <w:sz w:val="24"/>
          <w:szCs w:val="24"/>
          <w:lang w:val="uk-UA" w:eastAsia="ru-RU"/>
        </w:rPr>
        <w:t>.</w:t>
      </w:r>
      <w:r w:rsidRPr="00DF3607">
        <w:rPr>
          <w:rFonts w:ascii="Times New Roman" w:eastAsia="Times New Roman" w:hAnsi="Times New Roman" w:cs="Times New Roman"/>
          <w:b/>
          <w:bCs/>
          <w:sz w:val="24"/>
          <w:szCs w:val="24"/>
          <w:lang w:eastAsia="ru-RU"/>
        </w:rPr>
        <w:t>     </w:t>
      </w:r>
      <w:r w:rsidR="00DF3607" w:rsidRPr="00DF3607">
        <w:rPr>
          <w:rFonts w:ascii="Times New Roman" w:eastAsia="Times New Roman" w:hAnsi="Times New Roman" w:cs="Times New Roman"/>
          <w:b/>
          <w:bCs/>
          <w:sz w:val="24"/>
          <w:szCs w:val="24"/>
          <w:lang w:val="uk-UA" w:eastAsia="ru-RU"/>
        </w:rPr>
        <w:t xml:space="preserve">СИСИТЕМА Й МЕХАНІЗМ ЗАБЕЗПЕЧЕННЯ АКАДЕМІЧНОЇ ДОБРОЧЕСНОСТІ </w:t>
      </w:r>
    </w:p>
    <w:p w:rsidR="005D25F7" w:rsidRPr="00DF3607"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9.1. Педагогічні працівники дотримуються вимог академічної доброчесності:</w:t>
      </w:r>
    </w:p>
    <w:p w:rsidR="005D25F7" w:rsidRPr="00DF3607"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w:t>
      </w:r>
      <w:r w:rsidRPr="00DF3607">
        <w:rPr>
          <w:rFonts w:ascii="Times New Roman" w:eastAsia="Times New Roman" w:hAnsi="Times New Roman" w:cs="Times New Roman"/>
          <w:sz w:val="24"/>
          <w:szCs w:val="24"/>
          <w:lang w:val="uk-UA" w:eastAsia="ru-RU"/>
        </w:rPr>
        <w:t>           </w:t>
      </w:r>
      <w:r w:rsidRPr="00DF3607">
        <w:rPr>
          <w:rFonts w:ascii="Times New Roman" w:eastAsia="Times New Roman" w:hAnsi="Times New Roman" w:cs="Times New Roman"/>
          <w:sz w:val="24"/>
          <w:szCs w:val="24"/>
          <w:lang w:eastAsia="ru-RU"/>
        </w:rPr>
        <w:t>- посилаються на джерела інформації, якщо використано сторонні ідеї, розробки, твердження, відомості:</w:t>
      </w:r>
    </w:p>
    <w:p w:rsidR="005D25F7" w:rsidRPr="00DF3607"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xml:space="preserve">- виконують норми законодавства про авторське </w:t>
      </w:r>
      <w:proofErr w:type="gramStart"/>
      <w:r w:rsidRPr="00DF3607">
        <w:rPr>
          <w:rFonts w:ascii="Times New Roman" w:eastAsia="Times New Roman" w:hAnsi="Times New Roman" w:cs="Times New Roman"/>
          <w:sz w:val="24"/>
          <w:szCs w:val="24"/>
          <w:lang w:eastAsia="ru-RU"/>
        </w:rPr>
        <w:t>право й</w:t>
      </w:r>
      <w:proofErr w:type="gramEnd"/>
      <w:r w:rsidRPr="00DF3607">
        <w:rPr>
          <w:rFonts w:ascii="Times New Roman" w:eastAsia="Times New Roman" w:hAnsi="Times New Roman" w:cs="Times New Roman"/>
          <w:sz w:val="24"/>
          <w:szCs w:val="24"/>
          <w:lang w:eastAsia="ru-RU"/>
        </w:rPr>
        <w:t xml:space="preserve"> суміжні права;</w:t>
      </w:r>
    </w:p>
    <w:p w:rsidR="005D25F7" w:rsidRPr="00DF3607" w:rsidRDefault="005D25F7" w:rsidP="00DF3607">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надають достовірну інформацію про:</w:t>
      </w:r>
    </w:p>
    <w:p w:rsidR="005D25F7" w:rsidRPr="00DF3607" w:rsidRDefault="005D25F7" w:rsidP="00DF3607">
      <w:pPr>
        <w:pStyle w:val="a3"/>
        <w:numPr>
          <w:ilvl w:val="0"/>
          <w:numId w:val="54"/>
        </w:numPr>
        <w:shd w:val="clear" w:color="auto" w:fill="FFFFFF"/>
        <w:spacing w:after="0"/>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м</w:t>
      </w:r>
      <w:r w:rsidR="00DF3607">
        <w:rPr>
          <w:rFonts w:ascii="Times New Roman" w:eastAsia="Times New Roman" w:hAnsi="Times New Roman" w:cs="Times New Roman"/>
          <w:sz w:val="24"/>
          <w:szCs w:val="24"/>
          <w:lang w:eastAsia="ru-RU"/>
        </w:rPr>
        <w:t xml:space="preserve">етодики й результати </w:t>
      </w:r>
      <w:proofErr w:type="gramStart"/>
      <w:r w:rsidR="00DF3607">
        <w:rPr>
          <w:rFonts w:ascii="Times New Roman" w:eastAsia="Times New Roman" w:hAnsi="Times New Roman" w:cs="Times New Roman"/>
          <w:sz w:val="24"/>
          <w:szCs w:val="24"/>
          <w:lang w:eastAsia="ru-RU"/>
        </w:rPr>
        <w:t>досл</w:t>
      </w:r>
      <w:proofErr w:type="gramEnd"/>
      <w:r w:rsidR="00DF3607">
        <w:rPr>
          <w:rFonts w:ascii="Times New Roman" w:eastAsia="Times New Roman" w:hAnsi="Times New Roman" w:cs="Times New Roman"/>
          <w:sz w:val="24"/>
          <w:szCs w:val="24"/>
          <w:lang w:eastAsia="ru-RU"/>
        </w:rPr>
        <w:t>іджень</w:t>
      </w:r>
      <w:r w:rsidR="00DF3607">
        <w:rPr>
          <w:rFonts w:ascii="Times New Roman" w:eastAsia="Times New Roman" w:hAnsi="Times New Roman" w:cs="Times New Roman"/>
          <w:sz w:val="24"/>
          <w:szCs w:val="24"/>
          <w:lang w:val="uk-UA" w:eastAsia="ru-RU"/>
        </w:rPr>
        <w:t>;</w:t>
      </w:r>
    </w:p>
    <w:p w:rsidR="005D25F7" w:rsidRPr="00DF3607" w:rsidRDefault="005D25F7" w:rsidP="00DF3607">
      <w:pPr>
        <w:pStyle w:val="a3"/>
        <w:numPr>
          <w:ilvl w:val="0"/>
          <w:numId w:val="54"/>
        </w:numPr>
        <w:shd w:val="clear" w:color="auto" w:fill="FFFFFF"/>
        <w:spacing w:after="0"/>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w:t>
      </w:r>
      <w:r w:rsidR="00DF3607">
        <w:rPr>
          <w:rFonts w:ascii="Times New Roman" w:eastAsia="Times New Roman" w:hAnsi="Times New Roman" w:cs="Times New Roman"/>
          <w:sz w:val="24"/>
          <w:szCs w:val="24"/>
          <w:lang w:eastAsia="ru-RU"/>
        </w:rPr>
        <w:t>джерела використаної інформації</w:t>
      </w:r>
      <w:r w:rsidR="00DF3607">
        <w:rPr>
          <w:rFonts w:ascii="Times New Roman" w:eastAsia="Times New Roman" w:hAnsi="Times New Roman" w:cs="Times New Roman"/>
          <w:sz w:val="24"/>
          <w:szCs w:val="24"/>
          <w:lang w:val="uk-UA" w:eastAsia="ru-RU"/>
        </w:rPr>
        <w:t>;</w:t>
      </w:r>
    </w:p>
    <w:p w:rsidR="005D25F7" w:rsidRPr="00DF3607" w:rsidRDefault="005D25F7" w:rsidP="00DF3607">
      <w:pPr>
        <w:pStyle w:val="a3"/>
        <w:numPr>
          <w:ilvl w:val="0"/>
          <w:numId w:val="54"/>
        </w:numPr>
        <w:shd w:val="clear" w:color="auto" w:fill="FFFFFF"/>
        <w:spacing w:after="0"/>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власну педагогічну (науково-педагогічну, творчу) діяльність;</w:t>
      </w:r>
    </w:p>
    <w:p w:rsidR="005D25F7" w:rsidRPr="00DF3607" w:rsidRDefault="005D25F7" w:rsidP="00DF3607">
      <w:pPr>
        <w:pStyle w:val="a3"/>
        <w:numPr>
          <w:ilvl w:val="0"/>
          <w:numId w:val="54"/>
        </w:numPr>
        <w:shd w:val="clear" w:color="auto" w:fill="FFFFFF"/>
        <w:spacing w:after="0"/>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визначають дотримання академічної доброчесності дітьми;</w:t>
      </w:r>
    </w:p>
    <w:p w:rsidR="005D25F7" w:rsidRPr="00DF3607" w:rsidRDefault="005D25F7" w:rsidP="00F34A93">
      <w:pPr>
        <w:pStyle w:val="a3"/>
        <w:numPr>
          <w:ilvl w:val="0"/>
          <w:numId w:val="54"/>
        </w:numPr>
        <w:shd w:val="clear" w:color="auto" w:fill="FFFFFF"/>
        <w:spacing w:before="240"/>
        <w:ind w:left="1843" w:hanging="337"/>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об’єктивно оцінюють результати освітнього процесу та якості дошкільної освіти дітей.</w:t>
      </w:r>
    </w:p>
    <w:p w:rsidR="005D25F7" w:rsidRPr="00DF3607"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lastRenderedPageBreak/>
        <w:t>9.2. Педагогічні працівники обізнані щодо видів порушення академічної доброчесності.</w:t>
      </w:r>
    </w:p>
    <w:p w:rsidR="005D25F7" w:rsidRPr="00DF3607"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val="uk-UA" w:eastAsia="ru-RU"/>
        </w:rPr>
        <w:t xml:space="preserve">- </w:t>
      </w:r>
      <w:r w:rsidRPr="000A581C">
        <w:rPr>
          <w:rFonts w:ascii="Times New Roman" w:eastAsia="Times New Roman" w:hAnsi="Times New Roman" w:cs="Times New Roman"/>
          <w:b/>
          <w:i/>
          <w:sz w:val="24"/>
          <w:szCs w:val="24"/>
          <w:lang w:val="uk-UA" w:eastAsia="ru-RU"/>
        </w:rPr>
        <w:t>обман</w:t>
      </w:r>
      <w:r w:rsidRPr="00DF3607">
        <w:rPr>
          <w:rFonts w:ascii="Times New Roman" w:eastAsia="Times New Roman" w:hAnsi="Times New Roman" w:cs="Times New Roman"/>
          <w:sz w:val="24"/>
          <w:szCs w:val="24"/>
          <w:lang w:val="uk-UA" w:eastAsia="ru-RU"/>
        </w:rPr>
        <w:t xml:space="preserve"> — неправдиве інформування щодо власної освітньої (наукової, творчої) діяльності чи організації освітнього процесу:</w:t>
      </w:r>
    </w:p>
    <w:p w:rsidR="005D25F7" w:rsidRPr="00F34A93" w:rsidRDefault="005D25F7" w:rsidP="00F34A93">
      <w:pPr>
        <w:pStyle w:val="a3"/>
        <w:numPr>
          <w:ilvl w:val="0"/>
          <w:numId w:val="54"/>
        </w:numPr>
        <w:shd w:val="clear" w:color="auto" w:fill="FFFFFF"/>
        <w:spacing w:after="225"/>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академічний плагіат — представлення результатів наукової діяльності інших осіб як результатів власного </w:t>
      </w:r>
      <w:proofErr w:type="gramStart"/>
      <w:r w:rsidRPr="00F34A93">
        <w:rPr>
          <w:rFonts w:ascii="Times New Roman" w:eastAsia="Times New Roman" w:hAnsi="Times New Roman" w:cs="Times New Roman"/>
          <w:sz w:val="24"/>
          <w:szCs w:val="24"/>
          <w:lang w:eastAsia="ru-RU"/>
        </w:rPr>
        <w:t>досл</w:t>
      </w:r>
      <w:proofErr w:type="gramEnd"/>
      <w:r w:rsidRPr="00F34A93">
        <w:rPr>
          <w:rFonts w:ascii="Times New Roman" w:eastAsia="Times New Roman" w:hAnsi="Times New Roman" w:cs="Times New Roman"/>
          <w:sz w:val="24"/>
          <w:szCs w:val="24"/>
          <w:lang w:eastAsia="ru-RU"/>
        </w:rPr>
        <w:t>ідження, а також відтворення текстів інших авторів без зазначення авторства;</w:t>
      </w:r>
    </w:p>
    <w:p w:rsidR="005D25F7" w:rsidRPr="00F34A93" w:rsidRDefault="005D25F7" w:rsidP="00F34A93">
      <w:pPr>
        <w:pStyle w:val="a3"/>
        <w:numPr>
          <w:ilvl w:val="0"/>
          <w:numId w:val="54"/>
        </w:numPr>
        <w:shd w:val="clear" w:color="auto" w:fill="FFFFFF"/>
        <w:spacing w:before="225" w:after="225"/>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самоплагіат — представлення своїх уже опублікованих наукових результаті</w:t>
      </w:r>
      <w:proofErr w:type="gramStart"/>
      <w:r w:rsidRPr="00F34A93">
        <w:rPr>
          <w:rFonts w:ascii="Times New Roman" w:eastAsia="Times New Roman" w:hAnsi="Times New Roman" w:cs="Times New Roman"/>
          <w:sz w:val="24"/>
          <w:szCs w:val="24"/>
          <w:lang w:eastAsia="ru-RU"/>
        </w:rPr>
        <w:t>в</w:t>
      </w:r>
      <w:proofErr w:type="gramEnd"/>
      <w:r w:rsidRPr="00F34A93">
        <w:rPr>
          <w:rFonts w:ascii="Times New Roman" w:eastAsia="Times New Roman" w:hAnsi="Times New Roman" w:cs="Times New Roman"/>
          <w:sz w:val="24"/>
          <w:szCs w:val="24"/>
          <w:lang w:eastAsia="ru-RU"/>
        </w:rPr>
        <w:t xml:space="preserve"> як нових;</w:t>
      </w:r>
    </w:p>
    <w:p w:rsidR="005D25F7" w:rsidRPr="00F34A93" w:rsidRDefault="005D25F7" w:rsidP="00F34A93">
      <w:pPr>
        <w:pStyle w:val="a3"/>
        <w:numPr>
          <w:ilvl w:val="0"/>
          <w:numId w:val="54"/>
        </w:numPr>
        <w:shd w:val="clear" w:color="auto" w:fill="FFFFFF"/>
        <w:spacing w:before="225" w:after="225"/>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фабрикація — вигадування інформації, що використовується в освітньому процесі;</w:t>
      </w:r>
    </w:p>
    <w:p w:rsidR="005D25F7" w:rsidRPr="00F34A93" w:rsidRDefault="005D25F7" w:rsidP="00F34A93">
      <w:pPr>
        <w:pStyle w:val="a3"/>
        <w:numPr>
          <w:ilvl w:val="0"/>
          <w:numId w:val="54"/>
        </w:numPr>
        <w:shd w:val="clear" w:color="auto" w:fill="FFFFFF"/>
        <w:spacing w:before="225" w:after="225"/>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фальсифікація — зміна чи модифікація інформації, яка стосується освітнього процесу;</w:t>
      </w:r>
    </w:p>
    <w:p w:rsidR="005D25F7" w:rsidRPr="00F34A93" w:rsidRDefault="005D25F7" w:rsidP="00F34A93">
      <w:pPr>
        <w:pStyle w:val="a3"/>
        <w:numPr>
          <w:ilvl w:val="0"/>
          <w:numId w:val="54"/>
        </w:numPr>
        <w:shd w:val="clear" w:color="auto" w:fill="FFFFFF"/>
        <w:spacing w:before="225" w:after="225"/>
        <w:jc w:val="both"/>
        <w:rPr>
          <w:rFonts w:ascii="Times New Roman" w:eastAsia="Times New Roman" w:hAnsi="Times New Roman" w:cs="Times New Roman"/>
          <w:sz w:val="24"/>
          <w:szCs w:val="24"/>
          <w:lang w:eastAsia="ru-RU"/>
        </w:rPr>
      </w:pPr>
      <w:r w:rsidRPr="00F34A93">
        <w:rPr>
          <w:rFonts w:ascii="Times New Roman" w:eastAsia="Times New Roman" w:hAnsi="Times New Roman" w:cs="Times New Roman"/>
          <w:sz w:val="24"/>
          <w:szCs w:val="24"/>
          <w:lang w:eastAsia="ru-RU"/>
        </w:rPr>
        <w:t xml:space="preserve">списування — використання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ід час письмових робіт зовнішніх джерел інформації, крім дозволених;</w:t>
      </w:r>
    </w:p>
    <w:p w:rsidR="005D25F7" w:rsidRPr="00F34A93" w:rsidRDefault="005D25F7" w:rsidP="00F34A93">
      <w:pPr>
        <w:pStyle w:val="a3"/>
        <w:numPr>
          <w:ilvl w:val="0"/>
          <w:numId w:val="55"/>
        </w:numPr>
        <w:shd w:val="clear" w:color="auto" w:fill="FFFFFF"/>
        <w:spacing w:after="0"/>
        <w:ind w:left="0" w:firstLine="360"/>
        <w:jc w:val="both"/>
        <w:rPr>
          <w:rFonts w:ascii="Times New Roman" w:eastAsia="Times New Roman" w:hAnsi="Times New Roman" w:cs="Times New Roman"/>
          <w:sz w:val="24"/>
          <w:szCs w:val="24"/>
          <w:lang w:eastAsia="ru-RU"/>
        </w:rPr>
      </w:pPr>
      <w:r w:rsidRPr="000A581C">
        <w:rPr>
          <w:rFonts w:ascii="Times New Roman" w:eastAsia="Times New Roman" w:hAnsi="Times New Roman" w:cs="Times New Roman"/>
          <w:b/>
          <w:i/>
          <w:sz w:val="24"/>
          <w:szCs w:val="24"/>
          <w:lang w:eastAsia="ru-RU"/>
        </w:rPr>
        <w:t xml:space="preserve">хабарництво </w:t>
      </w:r>
      <w:r w:rsidRPr="00F34A93">
        <w:rPr>
          <w:rFonts w:ascii="Times New Roman" w:eastAsia="Times New Roman" w:hAnsi="Times New Roman" w:cs="Times New Roman"/>
          <w:sz w:val="24"/>
          <w:szCs w:val="24"/>
          <w:lang w:eastAsia="ru-RU"/>
        </w:rPr>
        <w:t xml:space="preserve">— надання або отримання коштів, майна, послуг, </w:t>
      </w:r>
      <w:proofErr w:type="gramStart"/>
      <w:r w:rsidRPr="00F34A93">
        <w:rPr>
          <w:rFonts w:ascii="Times New Roman" w:eastAsia="Times New Roman" w:hAnsi="Times New Roman" w:cs="Times New Roman"/>
          <w:sz w:val="24"/>
          <w:szCs w:val="24"/>
          <w:lang w:eastAsia="ru-RU"/>
        </w:rPr>
        <w:t>п</w:t>
      </w:r>
      <w:proofErr w:type="gramEnd"/>
      <w:r w:rsidRPr="00F34A93">
        <w:rPr>
          <w:rFonts w:ascii="Times New Roman" w:eastAsia="Times New Roman" w:hAnsi="Times New Roman" w:cs="Times New Roman"/>
          <w:sz w:val="24"/>
          <w:szCs w:val="24"/>
          <w:lang w:eastAsia="ru-RU"/>
        </w:rPr>
        <w:t>ільг чи будь-яких інших благ чи пропозиція щодо цього, щоб отримати переваги в освітньому процесі;</w:t>
      </w:r>
    </w:p>
    <w:p w:rsidR="005D25F7" w:rsidRPr="00F34A93" w:rsidRDefault="005D25F7" w:rsidP="00F34A93">
      <w:pPr>
        <w:pStyle w:val="a3"/>
        <w:numPr>
          <w:ilvl w:val="0"/>
          <w:numId w:val="55"/>
        </w:numPr>
        <w:shd w:val="clear" w:color="auto" w:fill="FFFFFF"/>
        <w:spacing w:after="0"/>
        <w:ind w:left="0" w:firstLine="360"/>
        <w:jc w:val="both"/>
        <w:rPr>
          <w:rFonts w:ascii="Times New Roman" w:eastAsia="Times New Roman" w:hAnsi="Times New Roman" w:cs="Times New Roman"/>
          <w:sz w:val="24"/>
          <w:szCs w:val="24"/>
          <w:lang w:eastAsia="ru-RU"/>
        </w:rPr>
      </w:pPr>
      <w:r w:rsidRPr="000A581C">
        <w:rPr>
          <w:rFonts w:ascii="Times New Roman" w:eastAsia="Times New Roman" w:hAnsi="Times New Roman" w:cs="Times New Roman"/>
          <w:b/>
          <w:i/>
          <w:sz w:val="24"/>
          <w:szCs w:val="24"/>
          <w:lang w:eastAsia="ru-RU"/>
        </w:rPr>
        <w:t>необ’єктивне оцінювання</w:t>
      </w:r>
      <w:r w:rsidRPr="00F34A93">
        <w:rPr>
          <w:rFonts w:ascii="Times New Roman" w:eastAsia="Times New Roman" w:hAnsi="Times New Roman" w:cs="Times New Roman"/>
          <w:sz w:val="24"/>
          <w:szCs w:val="24"/>
          <w:lang w:eastAsia="ru-RU"/>
        </w:rPr>
        <w:t xml:space="preserve"> — </w:t>
      </w:r>
      <w:proofErr w:type="gramStart"/>
      <w:r w:rsidRPr="00F34A93">
        <w:rPr>
          <w:rFonts w:ascii="Times New Roman" w:eastAsia="Times New Roman" w:hAnsi="Times New Roman" w:cs="Times New Roman"/>
          <w:sz w:val="24"/>
          <w:szCs w:val="24"/>
          <w:lang w:eastAsia="ru-RU"/>
        </w:rPr>
        <w:t>св</w:t>
      </w:r>
      <w:proofErr w:type="gramEnd"/>
      <w:r w:rsidRPr="00F34A93">
        <w:rPr>
          <w:rFonts w:ascii="Times New Roman" w:eastAsia="Times New Roman" w:hAnsi="Times New Roman" w:cs="Times New Roman"/>
          <w:sz w:val="24"/>
          <w:szCs w:val="24"/>
          <w:lang w:eastAsia="ru-RU"/>
        </w:rPr>
        <w:t>ідоме завищення або заниження оцінки результатів навчання.</w:t>
      </w:r>
    </w:p>
    <w:p w:rsidR="005D25F7" w:rsidRPr="00DF3607" w:rsidRDefault="005D25F7" w:rsidP="00DF3607">
      <w:pPr>
        <w:shd w:val="clear" w:color="auto" w:fill="FFFFFF"/>
        <w:spacing w:before="225" w:after="225"/>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9.3. Відповідальність педагогічних працівників щодо порушення академічної доброчесності, які встановлена Законом України «Про освіту»:</w:t>
      </w:r>
    </w:p>
    <w:p w:rsidR="005D25F7" w:rsidRPr="00DF3607"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позбавляються наукового (освітньо-творчого) ступеня чи вченого звання, педагогічного звання, кваліфікаційної категорії;</w:t>
      </w:r>
    </w:p>
    <w:p w:rsidR="005D25F7" w:rsidRPr="00DF3607"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отримують відмову у присвоєнні ступенів, звань та категорій;</w:t>
      </w:r>
    </w:p>
    <w:p w:rsidR="005D25F7" w:rsidRPr="00DF3607" w:rsidRDefault="005D25F7" w:rsidP="00F34A93">
      <w:pPr>
        <w:shd w:val="clear" w:color="auto" w:fill="FFFFFF"/>
        <w:spacing w:after="0"/>
        <w:ind w:firstLine="426"/>
        <w:jc w:val="both"/>
        <w:rPr>
          <w:rFonts w:ascii="Times New Roman" w:eastAsia="Times New Roman" w:hAnsi="Times New Roman" w:cs="Times New Roman"/>
          <w:sz w:val="24"/>
          <w:szCs w:val="24"/>
          <w:lang w:eastAsia="ru-RU"/>
        </w:rPr>
      </w:pPr>
      <w:r w:rsidRPr="00DF3607">
        <w:rPr>
          <w:rFonts w:ascii="Times New Roman" w:eastAsia="Times New Roman" w:hAnsi="Times New Roman" w:cs="Times New Roman"/>
          <w:sz w:val="24"/>
          <w:szCs w:val="24"/>
          <w:lang w:eastAsia="ru-RU"/>
        </w:rPr>
        <w:t xml:space="preserve">- втрачають право працювати у деяких </w:t>
      </w:r>
      <w:proofErr w:type="gramStart"/>
      <w:r w:rsidRPr="00DF3607">
        <w:rPr>
          <w:rFonts w:ascii="Times New Roman" w:eastAsia="Times New Roman" w:hAnsi="Times New Roman" w:cs="Times New Roman"/>
          <w:sz w:val="24"/>
          <w:szCs w:val="24"/>
          <w:lang w:eastAsia="ru-RU"/>
        </w:rPr>
        <w:t>закладах</w:t>
      </w:r>
      <w:proofErr w:type="gramEnd"/>
      <w:r w:rsidRPr="00DF3607">
        <w:rPr>
          <w:rFonts w:ascii="Times New Roman" w:eastAsia="Times New Roman" w:hAnsi="Times New Roman" w:cs="Times New Roman"/>
          <w:sz w:val="24"/>
          <w:szCs w:val="24"/>
          <w:lang w:eastAsia="ru-RU"/>
        </w:rPr>
        <w:t xml:space="preserve"> або займати деякі посади.</w:t>
      </w:r>
    </w:p>
    <w:p w:rsidR="005D25F7" w:rsidRPr="005D25F7" w:rsidRDefault="005D25F7" w:rsidP="00F34A93">
      <w:pPr>
        <w:shd w:val="clear" w:color="auto" w:fill="FFFFFF"/>
        <w:spacing w:after="0"/>
        <w:jc w:val="center"/>
        <w:rPr>
          <w:rFonts w:ascii="Open Sans" w:eastAsia="Times New Roman" w:hAnsi="Open Sans" w:cs="Times New Roman"/>
          <w:color w:val="444444"/>
          <w:sz w:val="23"/>
          <w:szCs w:val="23"/>
          <w:lang w:eastAsia="ru-RU"/>
        </w:rPr>
      </w:pPr>
      <w:r w:rsidRPr="005D25F7">
        <w:rPr>
          <w:rFonts w:ascii="Times New Roman" w:eastAsia="Times New Roman" w:hAnsi="Times New Roman" w:cs="Times New Roman"/>
          <w:color w:val="444444"/>
          <w:sz w:val="24"/>
          <w:szCs w:val="24"/>
          <w:lang w:val="uk-UA" w:eastAsia="ru-RU"/>
        </w:rPr>
        <w:t> </w:t>
      </w:r>
    </w:p>
    <w:p w:rsidR="005D25F7" w:rsidRPr="005D25F7" w:rsidRDefault="005D25F7" w:rsidP="00DF3607">
      <w:pPr>
        <w:shd w:val="clear" w:color="auto" w:fill="FFFFFF"/>
        <w:spacing w:before="225" w:after="0"/>
        <w:jc w:val="center"/>
        <w:rPr>
          <w:rFonts w:ascii="Open Sans" w:eastAsia="Times New Roman" w:hAnsi="Open Sans" w:cs="Times New Roman"/>
          <w:color w:val="444444"/>
          <w:sz w:val="23"/>
          <w:szCs w:val="23"/>
          <w:lang w:eastAsia="ru-RU"/>
        </w:rPr>
      </w:pPr>
      <w:r w:rsidRPr="005D25F7">
        <w:rPr>
          <w:rFonts w:ascii="Times New Roman" w:eastAsia="Times New Roman" w:hAnsi="Times New Roman" w:cs="Times New Roman"/>
          <w:color w:val="444444"/>
          <w:sz w:val="24"/>
          <w:szCs w:val="24"/>
          <w:lang w:val="uk-UA" w:eastAsia="ru-RU"/>
        </w:rPr>
        <w:t> </w:t>
      </w:r>
    </w:p>
    <w:p w:rsidR="005D25F7" w:rsidRPr="005D25F7" w:rsidRDefault="005D25F7" w:rsidP="005D25F7">
      <w:pPr>
        <w:shd w:val="clear" w:color="auto" w:fill="FFFFFF"/>
        <w:spacing w:before="225" w:after="0" w:line="240" w:lineRule="auto"/>
        <w:jc w:val="center"/>
        <w:rPr>
          <w:rFonts w:ascii="Open Sans" w:eastAsia="Times New Roman" w:hAnsi="Open Sans" w:cs="Times New Roman"/>
          <w:color w:val="444444"/>
          <w:sz w:val="23"/>
          <w:szCs w:val="23"/>
          <w:lang w:eastAsia="ru-RU"/>
        </w:rPr>
      </w:pPr>
      <w:r w:rsidRPr="005D25F7">
        <w:rPr>
          <w:rFonts w:ascii="Times New Roman" w:eastAsia="Times New Roman" w:hAnsi="Times New Roman" w:cs="Times New Roman"/>
          <w:color w:val="444444"/>
          <w:sz w:val="24"/>
          <w:szCs w:val="24"/>
          <w:lang w:val="uk-UA" w:eastAsia="ru-RU"/>
        </w:rPr>
        <w:t> </w:t>
      </w:r>
    </w:p>
    <w:p w:rsidR="005D25F7" w:rsidRPr="000A581C" w:rsidRDefault="005D25F7" w:rsidP="005D25F7">
      <w:pPr>
        <w:shd w:val="clear" w:color="auto" w:fill="FFFFFF"/>
        <w:spacing w:before="225" w:after="0" w:line="240" w:lineRule="auto"/>
        <w:rPr>
          <w:rFonts w:ascii="Open Sans" w:eastAsia="Times New Roman" w:hAnsi="Open Sans" w:cs="Times New Roman"/>
          <w:sz w:val="23"/>
          <w:szCs w:val="23"/>
          <w:lang w:eastAsia="ru-RU"/>
        </w:rPr>
      </w:pPr>
      <w:r w:rsidRPr="000A581C">
        <w:rPr>
          <w:rFonts w:ascii="Times New Roman" w:eastAsia="Times New Roman" w:hAnsi="Times New Roman" w:cs="Times New Roman"/>
          <w:sz w:val="24"/>
          <w:szCs w:val="24"/>
          <w:lang w:val="uk-UA" w:eastAsia="ru-RU"/>
        </w:rPr>
        <w:t>Вихователь-методист    </w:t>
      </w:r>
      <w:r w:rsidR="000A581C">
        <w:rPr>
          <w:rFonts w:ascii="Times New Roman" w:eastAsia="Times New Roman" w:hAnsi="Times New Roman" w:cs="Times New Roman"/>
          <w:sz w:val="24"/>
          <w:szCs w:val="24"/>
          <w:lang w:val="uk-UA" w:eastAsia="ru-RU"/>
        </w:rPr>
        <w:t>_____________</w:t>
      </w:r>
      <w:r w:rsidRPr="000A581C">
        <w:rPr>
          <w:rFonts w:ascii="Times New Roman" w:eastAsia="Times New Roman" w:hAnsi="Times New Roman" w:cs="Times New Roman"/>
          <w:sz w:val="24"/>
          <w:szCs w:val="24"/>
          <w:lang w:val="uk-UA" w:eastAsia="ru-RU"/>
        </w:rPr>
        <w:t> </w:t>
      </w:r>
      <w:r w:rsidR="000A581C">
        <w:rPr>
          <w:rFonts w:ascii="Times New Roman" w:eastAsia="Times New Roman" w:hAnsi="Times New Roman" w:cs="Times New Roman"/>
          <w:sz w:val="24"/>
          <w:szCs w:val="24"/>
          <w:lang w:val="uk-UA" w:eastAsia="ru-RU"/>
        </w:rPr>
        <w:t>  </w:t>
      </w:r>
      <w:r w:rsidR="00F34A93" w:rsidRPr="000A581C">
        <w:rPr>
          <w:rFonts w:ascii="Times New Roman" w:eastAsia="Times New Roman" w:hAnsi="Times New Roman" w:cs="Times New Roman"/>
          <w:sz w:val="24"/>
          <w:szCs w:val="24"/>
          <w:lang w:val="uk-UA" w:eastAsia="ru-RU"/>
        </w:rPr>
        <w:t xml:space="preserve"> </w:t>
      </w:r>
      <w:r w:rsidR="00A11DE1">
        <w:rPr>
          <w:rFonts w:ascii="Times New Roman" w:eastAsia="Times New Roman" w:hAnsi="Times New Roman" w:cs="Times New Roman"/>
          <w:sz w:val="24"/>
          <w:szCs w:val="24"/>
          <w:lang w:val="uk-UA" w:eastAsia="ru-RU"/>
        </w:rPr>
        <w:t>Л.Старинчук</w:t>
      </w:r>
    </w:p>
    <w:p w:rsidR="005D25F7" w:rsidRPr="000A581C" w:rsidRDefault="005D25F7" w:rsidP="005D25F7">
      <w:pPr>
        <w:shd w:val="clear" w:color="auto" w:fill="FFFFFF"/>
        <w:spacing w:before="225" w:after="0" w:line="240" w:lineRule="auto"/>
        <w:jc w:val="center"/>
        <w:rPr>
          <w:rFonts w:ascii="Open Sans" w:eastAsia="Times New Roman" w:hAnsi="Open Sans" w:cs="Times New Roman"/>
          <w:sz w:val="23"/>
          <w:szCs w:val="23"/>
          <w:lang w:eastAsia="ru-RU"/>
        </w:rPr>
      </w:pPr>
      <w:r w:rsidRPr="000A581C">
        <w:rPr>
          <w:rFonts w:ascii="Times New Roman" w:eastAsia="Times New Roman" w:hAnsi="Times New Roman" w:cs="Times New Roman"/>
          <w:sz w:val="24"/>
          <w:szCs w:val="24"/>
          <w:lang w:val="uk-UA" w:eastAsia="ru-RU"/>
        </w:rPr>
        <w:t> </w:t>
      </w:r>
    </w:p>
    <w:p w:rsidR="005D25F7" w:rsidRPr="005D25F7" w:rsidRDefault="005D25F7" w:rsidP="005D25F7">
      <w:pPr>
        <w:shd w:val="clear" w:color="auto" w:fill="FFFFFF"/>
        <w:spacing w:before="225" w:after="0" w:line="240" w:lineRule="auto"/>
        <w:jc w:val="center"/>
        <w:rPr>
          <w:rFonts w:ascii="Open Sans" w:eastAsia="Times New Roman" w:hAnsi="Open Sans" w:cs="Times New Roman"/>
          <w:color w:val="444444"/>
          <w:sz w:val="23"/>
          <w:szCs w:val="23"/>
          <w:lang w:eastAsia="ru-RU"/>
        </w:rPr>
      </w:pPr>
      <w:r w:rsidRPr="005D25F7">
        <w:rPr>
          <w:rFonts w:ascii="Times New Roman" w:eastAsia="Times New Roman" w:hAnsi="Times New Roman" w:cs="Times New Roman"/>
          <w:color w:val="444444"/>
          <w:sz w:val="24"/>
          <w:szCs w:val="24"/>
          <w:lang w:val="uk-UA" w:eastAsia="ru-RU"/>
        </w:rPr>
        <w:t> </w:t>
      </w:r>
    </w:p>
    <w:p w:rsidR="005D25F7" w:rsidRPr="005D25F7" w:rsidRDefault="005D25F7" w:rsidP="005D25F7">
      <w:pPr>
        <w:shd w:val="clear" w:color="auto" w:fill="FFFFFF"/>
        <w:spacing w:before="225" w:after="0" w:line="240" w:lineRule="auto"/>
        <w:jc w:val="center"/>
        <w:rPr>
          <w:rFonts w:ascii="Open Sans" w:eastAsia="Times New Roman" w:hAnsi="Open Sans" w:cs="Times New Roman"/>
          <w:color w:val="444444"/>
          <w:sz w:val="23"/>
          <w:szCs w:val="23"/>
          <w:lang w:eastAsia="ru-RU"/>
        </w:rPr>
      </w:pPr>
      <w:r w:rsidRPr="005D25F7">
        <w:rPr>
          <w:rFonts w:ascii="Times New Roman" w:eastAsia="Times New Roman" w:hAnsi="Times New Roman" w:cs="Times New Roman"/>
          <w:color w:val="444444"/>
          <w:sz w:val="24"/>
          <w:szCs w:val="24"/>
          <w:lang w:val="uk-UA" w:eastAsia="ru-RU"/>
        </w:rPr>
        <w:t> </w:t>
      </w:r>
    </w:p>
    <w:p w:rsidR="00856C12" w:rsidRDefault="00856C12"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F34A93" w:rsidRDefault="00F34A93"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p w:rsidR="00856C12" w:rsidRDefault="00856C12" w:rsidP="009E0E33">
      <w:pPr>
        <w:shd w:val="clear" w:color="auto" w:fill="FFFFFF"/>
        <w:spacing w:after="0" w:line="240" w:lineRule="auto"/>
        <w:jc w:val="center"/>
        <w:rPr>
          <w:rFonts w:ascii="Times New Roman" w:eastAsia="Times New Roman" w:hAnsi="Times New Roman" w:cs="Times New Roman"/>
          <w:b/>
          <w:bCs/>
          <w:color w:val="0A807E"/>
          <w:sz w:val="24"/>
          <w:szCs w:val="24"/>
          <w:lang w:val="uk-UA" w:eastAsia="ru-RU"/>
        </w:rPr>
      </w:pPr>
    </w:p>
    <w:sectPr w:rsidR="00856C12" w:rsidSect="00966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61D"/>
    <w:multiLevelType w:val="multilevel"/>
    <w:tmpl w:val="7554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17539"/>
    <w:multiLevelType w:val="multilevel"/>
    <w:tmpl w:val="B9B2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15F14"/>
    <w:multiLevelType w:val="multilevel"/>
    <w:tmpl w:val="83B2D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30864"/>
    <w:multiLevelType w:val="multilevel"/>
    <w:tmpl w:val="1044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A7B0E"/>
    <w:multiLevelType w:val="multilevel"/>
    <w:tmpl w:val="32B6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95999"/>
    <w:multiLevelType w:val="hybridMultilevel"/>
    <w:tmpl w:val="664AA43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nsid w:val="0D9968E1"/>
    <w:multiLevelType w:val="multilevel"/>
    <w:tmpl w:val="95E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D1A50"/>
    <w:multiLevelType w:val="multilevel"/>
    <w:tmpl w:val="693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D139C9"/>
    <w:multiLevelType w:val="multilevel"/>
    <w:tmpl w:val="3CFE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655EFB"/>
    <w:multiLevelType w:val="multilevel"/>
    <w:tmpl w:val="2626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C51810"/>
    <w:multiLevelType w:val="multilevel"/>
    <w:tmpl w:val="97D41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AF0478"/>
    <w:multiLevelType w:val="multilevel"/>
    <w:tmpl w:val="3D3C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96C3C"/>
    <w:multiLevelType w:val="multilevel"/>
    <w:tmpl w:val="FEB0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A778DE"/>
    <w:multiLevelType w:val="multilevel"/>
    <w:tmpl w:val="7606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E24E2A"/>
    <w:multiLevelType w:val="multilevel"/>
    <w:tmpl w:val="C50E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FE22BA"/>
    <w:multiLevelType w:val="multilevel"/>
    <w:tmpl w:val="F72C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33787C"/>
    <w:multiLevelType w:val="multilevel"/>
    <w:tmpl w:val="E59E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994973"/>
    <w:multiLevelType w:val="hybridMultilevel"/>
    <w:tmpl w:val="1F3ED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405325"/>
    <w:multiLevelType w:val="multilevel"/>
    <w:tmpl w:val="E90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156484"/>
    <w:multiLevelType w:val="multilevel"/>
    <w:tmpl w:val="EC64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F7076"/>
    <w:multiLevelType w:val="multilevel"/>
    <w:tmpl w:val="6220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332C2C"/>
    <w:multiLevelType w:val="multilevel"/>
    <w:tmpl w:val="9874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5C4E87"/>
    <w:multiLevelType w:val="multilevel"/>
    <w:tmpl w:val="4DDC5128"/>
    <w:lvl w:ilvl="0">
      <w:start w:val="1"/>
      <w:numFmt w:val="decimal"/>
      <w:lvlText w:val="%1"/>
      <w:lvlJc w:val="left"/>
      <w:pPr>
        <w:ind w:left="1240" w:hanging="565"/>
        <w:jc w:val="left"/>
      </w:pPr>
      <w:rPr>
        <w:rFonts w:hint="default"/>
        <w:lang w:val="uk-UA" w:eastAsia="en-US" w:bidi="ar-SA"/>
      </w:rPr>
    </w:lvl>
    <w:lvl w:ilvl="1">
      <w:start w:val="1"/>
      <w:numFmt w:val="decimal"/>
      <w:lvlText w:val="%1.%2."/>
      <w:lvlJc w:val="left"/>
      <w:pPr>
        <w:ind w:left="1240" w:hanging="565"/>
        <w:jc w:val="righ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3189" w:hanging="565"/>
      </w:pPr>
      <w:rPr>
        <w:rFonts w:hint="default"/>
        <w:lang w:val="uk-UA" w:eastAsia="en-US" w:bidi="ar-SA"/>
      </w:rPr>
    </w:lvl>
    <w:lvl w:ilvl="3">
      <w:numFmt w:val="bullet"/>
      <w:lvlText w:val="•"/>
      <w:lvlJc w:val="left"/>
      <w:pPr>
        <w:ind w:left="4164" w:hanging="565"/>
      </w:pPr>
      <w:rPr>
        <w:rFonts w:hint="default"/>
        <w:lang w:val="uk-UA" w:eastAsia="en-US" w:bidi="ar-SA"/>
      </w:rPr>
    </w:lvl>
    <w:lvl w:ilvl="4">
      <w:numFmt w:val="bullet"/>
      <w:lvlText w:val="•"/>
      <w:lvlJc w:val="left"/>
      <w:pPr>
        <w:ind w:left="5139" w:hanging="565"/>
      </w:pPr>
      <w:rPr>
        <w:rFonts w:hint="default"/>
        <w:lang w:val="uk-UA" w:eastAsia="en-US" w:bidi="ar-SA"/>
      </w:rPr>
    </w:lvl>
    <w:lvl w:ilvl="5">
      <w:numFmt w:val="bullet"/>
      <w:lvlText w:val="•"/>
      <w:lvlJc w:val="left"/>
      <w:pPr>
        <w:ind w:left="6114" w:hanging="565"/>
      </w:pPr>
      <w:rPr>
        <w:rFonts w:hint="default"/>
        <w:lang w:val="uk-UA" w:eastAsia="en-US" w:bidi="ar-SA"/>
      </w:rPr>
    </w:lvl>
    <w:lvl w:ilvl="6">
      <w:numFmt w:val="bullet"/>
      <w:lvlText w:val="•"/>
      <w:lvlJc w:val="left"/>
      <w:pPr>
        <w:ind w:left="7088" w:hanging="565"/>
      </w:pPr>
      <w:rPr>
        <w:rFonts w:hint="default"/>
        <w:lang w:val="uk-UA" w:eastAsia="en-US" w:bidi="ar-SA"/>
      </w:rPr>
    </w:lvl>
    <w:lvl w:ilvl="7">
      <w:numFmt w:val="bullet"/>
      <w:lvlText w:val="•"/>
      <w:lvlJc w:val="left"/>
      <w:pPr>
        <w:ind w:left="8063" w:hanging="565"/>
      </w:pPr>
      <w:rPr>
        <w:rFonts w:hint="default"/>
        <w:lang w:val="uk-UA" w:eastAsia="en-US" w:bidi="ar-SA"/>
      </w:rPr>
    </w:lvl>
    <w:lvl w:ilvl="8">
      <w:numFmt w:val="bullet"/>
      <w:lvlText w:val="•"/>
      <w:lvlJc w:val="left"/>
      <w:pPr>
        <w:ind w:left="9038" w:hanging="565"/>
      </w:pPr>
      <w:rPr>
        <w:rFonts w:hint="default"/>
        <w:lang w:val="uk-UA" w:eastAsia="en-US" w:bidi="ar-SA"/>
      </w:rPr>
    </w:lvl>
  </w:abstractNum>
  <w:abstractNum w:abstractNumId="23">
    <w:nsid w:val="31CE7094"/>
    <w:multiLevelType w:val="multilevel"/>
    <w:tmpl w:val="785A7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68766D"/>
    <w:multiLevelType w:val="multilevel"/>
    <w:tmpl w:val="F538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550E3E"/>
    <w:multiLevelType w:val="multilevel"/>
    <w:tmpl w:val="27B25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6928BD"/>
    <w:multiLevelType w:val="multilevel"/>
    <w:tmpl w:val="43EC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8040FB"/>
    <w:multiLevelType w:val="multilevel"/>
    <w:tmpl w:val="5FACD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0D579D"/>
    <w:multiLevelType w:val="multilevel"/>
    <w:tmpl w:val="C72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7556CA"/>
    <w:multiLevelType w:val="multilevel"/>
    <w:tmpl w:val="8BC6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2208DA"/>
    <w:multiLevelType w:val="multilevel"/>
    <w:tmpl w:val="6C0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CB655A"/>
    <w:multiLevelType w:val="multilevel"/>
    <w:tmpl w:val="FC7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5255A6"/>
    <w:multiLevelType w:val="multilevel"/>
    <w:tmpl w:val="3508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A013E6A"/>
    <w:multiLevelType w:val="multilevel"/>
    <w:tmpl w:val="36B2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9069C"/>
    <w:multiLevelType w:val="multilevel"/>
    <w:tmpl w:val="787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757F70"/>
    <w:multiLevelType w:val="multilevel"/>
    <w:tmpl w:val="683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223715"/>
    <w:multiLevelType w:val="multilevel"/>
    <w:tmpl w:val="D5D8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CF5C29"/>
    <w:multiLevelType w:val="hybridMultilevel"/>
    <w:tmpl w:val="80E8E494"/>
    <w:lvl w:ilvl="0" w:tplc="3AB0F69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E36EBF"/>
    <w:multiLevelType w:val="multilevel"/>
    <w:tmpl w:val="DCB8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3E0135"/>
    <w:multiLevelType w:val="multilevel"/>
    <w:tmpl w:val="0FEA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3E02F4"/>
    <w:multiLevelType w:val="multilevel"/>
    <w:tmpl w:val="DB6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6C1A57"/>
    <w:multiLevelType w:val="multilevel"/>
    <w:tmpl w:val="5CF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060172"/>
    <w:multiLevelType w:val="hybridMultilevel"/>
    <w:tmpl w:val="64B6F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F364A2"/>
    <w:multiLevelType w:val="multilevel"/>
    <w:tmpl w:val="E01C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9F402AB"/>
    <w:multiLevelType w:val="multilevel"/>
    <w:tmpl w:val="2366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85484F"/>
    <w:multiLevelType w:val="multilevel"/>
    <w:tmpl w:val="8C9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920AF0"/>
    <w:multiLevelType w:val="multilevel"/>
    <w:tmpl w:val="842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B306B4"/>
    <w:multiLevelType w:val="multilevel"/>
    <w:tmpl w:val="8C4C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074D0E"/>
    <w:multiLevelType w:val="multilevel"/>
    <w:tmpl w:val="8D6E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C141B4"/>
    <w:multiLevelType w:val="multilevel"/>
    <w:tmpl w:val="C410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23F245D"/>
    <w:multiLevelType w:val="multilevel"/>
    <w:tmpl w:val="82B6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5D2931"/>
    <w:multiLevelType w:val="multilevel"/>
    <w:tmpl w:val="D4E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B577AA"/>
    <w:multiLevelType w:val="multilevel"/>
    <w:tmpl w:val="1E50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7514E7"/>
    <w:multiLevelType w:val="multilevel"/>
    <w:tmpl w:val="29C8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E5E36C9"/>
    <w:multiLevelType w:val="multilevel"/>
    <w:tmpl w:val="D638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5"/>
  </w:num>
  <w:num w:numId="3">
    <w:abstractNumId w:val="23"/>
  </w:num>
  <w:num w:numId="4">
    <w:abstractNumId w:val="10"/>
  </w:num>
  <w:num w:numId="5">
    <w:abstractNumId w:val="2"/>
  </w:num>
  <w:num w:numId="6">
    <w:abstractNumId w:val="30"/>
  </w:num>
  <w:num w:numId="7">
    <w:abstractNumId w:val="11"/>
  </w:num>
  <w:num w:numId="8">
    <w:abstractNumId w:val="48"/>
  </w:num>
  <w:num w:numId="9">
    <w:abstractNumId w:val="44"/>
  </w:num>
  <w:num w:numId="10">
    <w:abstractNumId w:val="20"/>
  </w:num>
  <w:num w:numId="11">
    <w:abstractNumId w:val="18"/>
  </w:num>
  <w:num w:numId="12">
    <w:abstractNumId w:val="49"/>
  </w:num>
  <w:num w:numId="13">
    <w:abstractNumId w:val="0"/>
  </w:num>
  <w:num w:numId="14">
    <w:abstractNumId w:val="41"/>
  </w:num>
  <w:num w:numId="15">
    <w:abstractNumId w:val="26"/>
  </w:num>
  <w:num w:numId="16">
    <w:abstractNumId w:val="46"/>
  </w:num>
  <w:num w:numId="17">
    <w:abstractNumId w:val="1"/>
  </w:num>
  <w:num w:numId="18">
    <w:abstractNumId w:val="4"/>
  </w:num>
  <w:num w:numId="19">
    <w:abstractNumId w:val="45"/>
  </w:num>
  <w:num w:numId="20">
    <w:abstractNumId w:val="39"/>
  </w:num>
  <w:num w:numId="21">
    <w:abstractNumId w:val="6"/>
  </w:num>
  <w:num w:numId="22">
    <w:abstractNumId w:val="24"/>
  </w:num>
  <w:num w:numId="23">
    <w:abstractNumId w:val="34"/>
  </w:num>
  <w:num w:numId="24">
    <w:abstractNumId w:val="36"/>
  </w:num>
  <w:num w:numId="25">
    <w:abstractNumId w:val="12"/>
  </w:num>
  <w:num w:numId="26">
    <w:abstractNumId w:val="38"/>
  </w:num>
  <w:num w:numId="27">
    <w:abstractNumId w:val="50"/>
  </w:num>
  <w:num w:numId="28">
    <w:abstractNumId w:val="14"/>
  </w:num>
  <w:num w:numId="29">
    <w:abstractNumId w:val="33"/>
  </w:num>
  <w:num w:numId="30">
    <w:abstractNumId w:val="47"/>
  </w:num>
  <w:num w:numId="31">
    <w:abstractNumId w:val="21"/>
  </w:num>
  <w:num w:numId="32">
    <w:abstractNumId w:val="53"/>
  </w:num>
  <w:num w:numId="33">
    <w:abstractNumId w:val="31"/>
  </w:num>
  <w:num w:numId="34">
    <w:abstractNumId w:val="13"/>
  </w:num>
  <w:num w:numId="35">
    <w:abstractNumId w:val="35"/>
  </w:num>
  <w:num w:numId="36">
    <w:abstractNumId w:val="54"/>
  </w:num>
  <w:num w:numId="37">
    <w:abstractNumId w:val="40"/>
  </w:num>
  <w:num w:numId="38">
    <w:abstractNumId w:val="15"/>
  </w:num>
  <w:num w:numId="39">
    <w:abstractNumId w:val="32"/>
  </w:num>
  <w:num w:numId="40">
    <w:abstractNumId w:val="52"/>
  </w:num>
  <w:num w:numId="41">
    <w:abstractNumId w:val="3"/>
  </w:num>
  <w:num w:numId="42">
    <w:abstractNumId w:val="8"/>
  </w:num>
  <w:num w:numId="43">
    <w:abstractNumId w:val="51"/>
  </w:num>
  <w:num w:numId="44">
    <w:abstractNumId w:val="29"/>
  </w:num>
  <w:num w:numId="45">
    <w:abstractNumId w:val="9"/>
  </w:num>
  <w:num w:numId="46">
    <w:abstractNumId w:val="16"/>
  </w:num>
  <w:num w:numId="47">
    <w:abstractNumId w:val="28"/>
  </w:num>
  <w:num w:numId="48">
    <w:abstractNumId w:val="43"/>
  </w:num>
  <w:num w:numId="49">
    <w:abstractNumId w:val="7"/>
  </w:num>
  <w:num w:numId="50">
    <w:abstractNumId w:val="19"/>
  </w:num>
  <w:num w:numId="51">
    <w:abstractNumId w:val="22"/>
  </w:num>
  <w:num w:numId="52">
    <w:abstractNumId w:val="42"/>
  </w:num>
  <w:num w:numId="53">
    <w:abstractNumId w:val="17"/>
  </w:num>
  <w:num w:numId="54">
    <w:abstractNumId w:val="5"/>
  </w:num>
  <w:num w:numId="55">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35A32"/>
    <w:rsid w:val="000A581C"/>
    <w:rsid w:val="001E71E9"/>
    <w:rsid w:val="002542D0"/>
    <w:rsid w:val="0032511F"/>
    <w:rsid w:val="003B44A1"/>
    <w:rsid w:val="00405E91"/>
    <w:rsid w:val="0051382C"/>
    <w:rsid w:val="00514DFD"/>
    <w:rsid w:val="00551A18"/>
    <w:rsid w:val="00567946"/>
    <w:rsid w:val="005B0CA0"/>
    <w:rsid w:val="005D25F7"/>
    <w:rsid w:val="0061599E"/>
    <w:rsid w:val="007B3469"/>
    <w:rsid w:val="007C6E4C"/>
    <w:rsid w:val="00821AF9"/>
    <w:rsid w:val="00856C12"/>
    <w:rsid w:val="00856DEC"/>
    <w:rsid w:val="00886E15"/>
    <w:rsid w:val="008F0E21"/>
    <w:rsid w:val="008F700A"/>
    <w:rsid w:val="00940646"/>
    <w:rsid w:val="00966CDD"/>
    <w:rsid w:val="009D1545"/>
    <w:rsid w:val="009E0E33"/>
    <w:rsid w:val="00A04B84"/>
    <w:rsid w:val="00A11DE1"/>
    <w:rsid w:val="00AA59F2"/>
    <w:rsid w:val="00B35A32"/>
    <w:rsid w:val="00B81627"/>
    <w:rsid w:val="00B8282C"/>
    <w:rsid w:val="00BA4555"/>
    <w:rsid w:val="00BC2313"/>
    <w:rsid w:val="00C20666"/>
    <w:rsid w:val="00C36FFE"/>
    <w:rsid w:val="00CC3F76"/>
    <w:rsid w:val="00D602C3"/>
    <w:rsid w:val="00D80F8E"/>
    <w:rsid w:val="00DF3607"/>
    <w:rsid w:val="00E641CB"/>
    <w:rsid w:val="00F31AF5"/>
    <w:rsid w:val="00F34A93"/>
    <w:rsid w:val="00F70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469"/>
    <w:pPr>
      <w:ind w:left="720"/>
      <w:contextualSpacing/>
    </w:pPr>
  </w:style>
  <w:style w:type="paragraph" w:styleId="a4">
    <w:name w:val="Balloon Text"/>
    <w:basedOn w:val="a"/>
    <w:link w:val="a5"/>
    <w:uiPriority w:val="99"/>
    <w:semiHidden/>
    <w:unhideWhenUsed/>
    <w:rsid w:val="00A11D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7576">
      <w:bodyDiv w:val="1"/>
      <w:marLeft w:val="0"/>
      <w:marRight w:val="0"/>
      <w:marTop w:val="0"/>
      <w:marBottom w:val="0"/>
      <w:divBdr>
        <w:top w:val="none" w:sz="0" w:space="0" w:color="auto"/>
        <w:left w:val="none" w:sz="0" w:space="0" w:color="auto"/>
        <w:bottom w:val="none" w:sz="0" w:space="0" w:color="auto"/>
        <w:right w:val="none" w:sz="0" w:space="0" w:color="auto"/>
      </w:divBdr>
      <w:divsChild>
        <w:div w:id="257637140">
          <w:marLeft w:val="0"/>
          <w:marRight w:val="0"/>
          <w:marTop w:val="0"/>
          <w:marBottom w:val="0"/>
          <w:divBdr>
            <w:top w:val="none" w:sz="0" w:space="0" w:color="auto"/>
            <w:left w:val="none" w:sz="0" w:space="0" w:color="auto"/>
            <w:bottom w:val="none" w:sz="0" w:space="0" w:color="auto"/>
            <w:right w:val="none" w:sz="0" w:space="0" w:color="auto"/>
          </w:divBdr>
        </w:div>
      </w:divsChild>
    </w:div>
    <w:div w:id="731003116">
      <w:bodyDiv w:val="1"/>
      <w:marLeft w:val="0"/>
      <w:marRight w:val="0"/>
      <w:marTop w:val="0"/>
      <w:marBottom w:val="0"/>
      <w:divBdr>
        <w:top w:val="none" w:sz="0" w:space="0" w:color="auto"/>
        <w:left w:val="none" w:sz="0" w:space="0" w:color="auto"/>
        <w:bottom w:val="none" w:sz="0" w:space="0" w:color="auto"/>
        <w:right w:val="none" w:sz="0" w:space="0" w:color="auto"/>
      </w:divBdr>
    </w:div>
    <w:div w:id="1108157901">
      <w:bodyDiv w:val="1"/>
      <w:marLeft w:val="0"/>
      <w:marRight w:val="0"/>
      <w:marTop w:val="0"/>
      <w:marBottom w:val="0"/>
      <w:divBdr>
        <w:top w:val="none" w:sz="0" w:space="0" w:color="auto"/>
        <w:left w:val="none" w:sz="0" w:space="0" w:color="auto"/>
        <w:bottom w:val="none" w:sz="0" w:space="0" w:color="auto"/>
        <w:right w:val="none" w:sz="0" w:space="0" w:color="auto"/>
      </w:divBdr>
    </w:div>
    <w:div w:id="1145009508">
      <w:bodyDiv w:val="1"/>
      <w:marLeft w:val="0"/>
      <w:marRight w:val="0"/>
      <w:marTop w:val="0"/>
      <w:marBottom w:val="0"/>
      <w:divBdr>
        <w:top w:val="none" w:sz="0" w:space="0" w:color="auto"/>
        <w:left w:val="none" w:sz="0" w:space="0" w:color="auto"/>
        <w:bottom w:val="none" w:sz="0" w:space="0" w:color="auto"/>
        <w:right w:val="none" w:sz="0" w:space="0" w:color="auto"/>
      </w:divBdr>
      <w:divsChild>
        <w:div w:id="1564413211">
          <w:marLeft w:val="0"/>
          <w:marRight w:val="0"/>
          <w:marTop w:val="0"/>
          <w:marBottom w:val="0"/>
          <w:divBdr>
            <w:top w:val="none" w:sz="0" w:space="0" w:color="auto"/>
            <w:left w:val="none" w:sz="0" w:space="0" w:color="auto"/>
            <w:bottom w:val="none" w:sz="0" w:space="0" w:color="auto"/>
            <w:right w:val="none" w:sz="0" w:space="0" w:color="auto"/>
          </w:divBdr>
          <w:divsChild>
            <w:div w:id="16462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17</Pages>
  <Words>4980</Words>
  <Characters>28390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GELIO</dc:creator>
  <cp:keywords/>
  <dc:description/>
  <cp:lastModifiedBy>Валерий</cp:lastModifiedBy>
  <cp:revision>15</cp:revision>
  <cp:lastPrinted>2023-11-23T12:46:00Z</cp:lastPrinted>
  <dcterms:created xsi:type="dcterms:W3CDTF">2021-09-13T12:38:00Z</dcterms:created>
  <dcterms:modified xsi:type="dcterms:W3CDTF">2023-11-23T16:07:00Z</dcterms:modified>
</cp:coreProperties>
</file>