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F1" w:rsidRPr="009C47E8" w:rsidRDefault="009718F1" w:rsidP="009718F1">
      <w:pPr>
        <w:shd w:val="clear" w:color="auto" w:fill="FFFFFF"/>
        <w:spacing w:after="0" w:line="240" w:lineRule="auto"/>
        <w:jc w:val="both"/>
        <w:rPr>
          <w:rFonts w:ascii="Times New Roman" w:eastAsia="Times New Roman" w:hAnsi="Times New Roman" w:cs="Times New Roman"/>
          <w:b/>
          <w:sz w:val="24"/>
          <w:szCs w:val="24"/>
          <w:lang w:eastAsia="ru-RU"/>
        </w:rPr>
      </w:pPr>
      <w:r w:rsidRPr="00243D63">
        <w:rPr>
          <w:rFonts w:ascii="Times New Roman" w:eastAsia="Times New Roman" w:hAnsi="Times New Roman" w:cs="Times New Roman"/>
          <w:color w:val="333333"/>
          <w:sz w:val="24"/>
          <w:szCs w:val="24"/>
          <w:lang w:eastAsia="ru-RU"/>
        </w:rPr>
        <w:t> </w:t>
      </w:r>
      <w:r w:rsidRPr="009C47E8">
        <w:rPr>
          <w:rFonts w:ascii="Times New Roman" w:eastAsia="Times New Roman" w:hAnsi="Times New Roman" w:cs="Times New Roman"/>
          <w:b/>
          <w:sz w:val="24"/>
          <w:szCs w:val="24"/>
          <w:lang w:eastAsia="ru-RU"/>
        </w:rPr>
        <w:t>ПОГОДЖЕНО                                                                     ЗАТВЕРДЖЕНО</w:t>
      </w:r>
    </w:p>
    <w:p w:rsidR="009718F1" w:rsidRPr="009C47E8" w:rsidRDefault="009718F1" w:rsidP="009718F1">
      <w:pPr>
        <w:shd w:val="clear" w:color="auto" w:fill="FFFFFF"/>
        <w:spacing w:after="0" w:line="240" w:lineRule="auto"/>
        <w:jc w:val="both"/>
        <w:rPr>
          <w:rFonts w:ascii="Times New Roman" w:eastAsia="Times New Roman" w:hAnsi="Times New Roman" w:cs="Times New Roman"/>
          <w:sz w:val="24"/>
          <w:szCs w:val="24"/>
          <w:lang w:eastAsia="ru-RU"/>
        </w:rPr>
      </w:pPr>
      <w:r w:rsidRPr="009C47E8">
        <w:rPr>
          <w:rFonts w:ascii="Times New Roman" w:eastAsia="Times New Roman" w:hAnsi="Times New Roman" w:cs="Times New Roman"/>
          <w:sz w:val="24"/>
          <w:szCs w:val="24"/>
          <w:lang w:eastAsia="ru-RU"/>
        </w:rPr>
        <w:t>педагогічною радою                                                            Директор комунального закладу</w:t>
      </w:r>
    </w:p>
    <w:p w:rsidR="009718F1" w:rsidRPr="009C47E8" w:rsidRDefault="009718F1" w:rsidP="009718F1">
      <w:pPr>
        <w:shd w:val="clear" w:color="auto" w:fill="FFFFFF"/>
        <w:spacing w:after="0" w:line="240" w:lineRule="auto"/>
        <w:jc w:val="both"/>
        <w:rPr>
          <w:rFonts w:ascii="Times New Roman" w:eastAsia="Times New Roman" w:hAnsi="Times New Roman" w:cs="Times New Roman"/>
          <w:sz w:val="24"/>
          <w:szCs w:val="24"/>
          <w:lang w:eastAsia="ru-RU"/>
        </w:rPr>
      </w:pPr>
      <w:r w:rsidRPr="009C47E8">
        <w:rPr>
          <w:rFonts w:ascii="Times New Roman" w:eastAsia="Times New Roman" w:hAnsi="Times New Roman" w:cs="Times New Roman"/>
          <w:sz w:val="24"/>
          <w:szCs w:val="24"/>
          <w:lang w:eastAsia="ru-RU"/>
        </w:rPr>
        <w:t>комунального закладу                                                         «</w:t>
      </w:r>
      <w:proofErr w:type="spellStart"/>
      <w:r w:rsidRPr="009C47E8">
        <w:rPr>
          <w:rFonts w:ascii="Times New Roman" w:eastAsia="Times New Roman" w:hAnsi="Times New Roman" w:cs="Times New Roman"/>
          <w:sz w:val="24"/>
          <w:szCs w:val="24"/>
          <w:lang w:eastAsia="ru-RU"/>
        </w:rPr>
        <w:t>Булаївська</w:t>
      </w:r>
      <w:proofErr w:type="spellEnd"/>
      <w:r w:rsidRPr="009C47E8">
        <w:rPr>
          <w:rFonts w:ascii="Times New Roman" w:eastAsia="Times New Roman" w:hAnsi="Times New Roman" w:cs="Times New Roman"/>
          <w:sz w:val="24"/>
          <w:szCs w:val="24"/>
          <w:lang w:eastAsia="ru-RU"/>
        </w:rPr>
        <w:t xml:space="preserve"> гімназія</w:t>
      </w:r>
    </w:p>
    <w:p w:rsidR="009718F1" w:rsidRPr="009C47E8" w:rsidRDefault="009718F1" w:rsidP="009718F1">
      <w:pPr>
        <w:shd w:val="clear" w:color="auto" w:fill="FFFFFF"/>
        <w:spacing w:after="0" w:line="240" w:lineRule="auto"/>
        <w:rPr>
          <w:rFonts w:ascii="Times New Roman" w:eastAsia="Times New Roman" w:hAnsi="Times New Roman" w:cs="Times New Roman"/>
          <w:sz w:val="24"/>
          <w:szCs w:val="24"/>
          <w:lang w:eastAsia="ru-RU"/>
        </w:rPr>
      </w:pPr>
      <w:r w:rsidRPr="009C47E8">
        <w:rPr>
          <w:rFonts w:ascii="Times New Roman" w:eastAsia="Times New Roman" w:hAnsi="Times New Roman" w:cs="Times New Roman"/>
          <w:sz w:val="24"/>
          <w:szCs w:val="24"/>
          <w:lang w:eastAsia="ru-RU"/>
        </w:rPr>
        <w:t>«</w:t>
      </w:r>
      <w:proofErr w:type="spellStart"/>
      <w:r w:rsidRPr="009C47E8">
        <w:rPr>
          <w:rFonts w:ascii="Times New Roman" w:eastAsia="Times New Roman" w:hAnsi="Times New Roman" w:cs="Times New Roman"/>
          <w:sz w:val="24"/>
          <w:szCs w:val="24"/>
          <w:lang w:eastAsia="ru-RU"/>
        </w:rPr>
        <w:t>Булаївська</w:t>
      </w:r>
      <w:proofErr w:type="spellEnd"/>
      <w:r w:rsidRPr="009C47E8">
        <w:rPr>
          <w:rFonts w:ascii="Times New Roman" w:eastAsia="Times New Roman" w:hAnsi="Times New Roman" w:cs="Times New Roman"/>
          <w:sz w:val="24"/>
          <w:szCs w:val="24"/>
          <w:lang w:eastAsia="ru-RU"/>
        </w:rPr>
        <w:t xml:space="preserve"> гімназія                                                             </w:t>
      </w:r>
      <w:proofErr w:type="spellStart"/>
      <w:r w:rsidRPr="009C47E8">
        <w:rPr>
          <w:rFonts w:ascii="Times New Roman" w:eastAsia="Times New Roman" w:hAnsi="Times New Roman" w:cs="Times New Roman"/>
          <w:sz w:val="24"/>
          <w:szCs w:val="24"/>
          <w:lang w:eastAsia="ru-RU"/>
        </w:rPr>
        <w:t>Погребищенської</w:t>
      </w:r>
      <w:proofErr w:type="spellEnd"/>
      <w:r w:rsidRPr="009C47E8">
        <w:rPr>
          <w:rFonts w:ascii="Times New Roman" w:eastAsia="Times New Roman" w:hAnsi="Times New Roman" w:cs="Times New Roman"/>
          <w:sz w:val="24"/>
          <w:szCs w:val="24"/>
          <w:lang w:eastAsia="ru-RU"/>
        </w:rPr>
        <w:t xml:space="preserve"> міської ради                                           </w:t>
      </w:r>
      <w:proofErr w:type="spellStart"/>
      <w:r w:rsidRPr="009C47E8">
        <w:rPr>
          <w:rFonts w:ascii="Times New Roman" w:eastAsia="Times New Roman" w:hAnsi="Times New Roman" w:cs="Times New Roman"/>
          <w:sz w:val="24"/>
          <w:szCs w:val="24"/>
          <w:lang w:eastAsia="ru-RU"/>
        </w:rPr>
        <w:t>Погребищенської</w:t>
      </w:r>
      <w:proofErr w:type="spellEnd"/>
      <w:r w:rsidRPr="009C47E8">
        <w:rPr>
          <w:rFonts w:ascii="Times New Roman" w:eastAsia="Times New Roman" w:hAnsi="Times New Roman" w:cs="Times New Roman"/>
          <w:sz w:val="24"/>
          <w:szCs w:val="24"/>
          <w:lang w:eastAsia="ru-RU"/>
        </w:rPr>
        <w:t xml:space="preserve"> міської ради                                           Вінницького району </w:t>
      </w:r>
    </w:p>
    <w:p w:rsidR="009718F1" w:rsidRPr="009C47E8" w:rsidRDefault="009718F1" w:rsidP="009718F1">
      <w:pPr>
        <w:shd w:val="clear" w:color="auto" w:fill="FFFFFF"/>
        <w:spacing w:after="0" w:line="240" w:lineRule="auto"/>
        <w:jc w:val="both"/>
        <w:rPr>
          <w:rFonts w:ascii="Times New Roman" w:eastAsia="Times New Roman" w:hAnsi="Times New Roman" w:cs="Times New Roman"/>
          <w:sz w:val="28"/>
          <w:szCs w:val="28"/>
          <w:lang w:eastAsia="ru-RU"/>
        </w:rPr>
      </w:pPr>
      <w:r w:rsidRPr="009C47E8">
        <w:rPr>
          <w:rFonts w:ascii="Times New Roman" w:eastAsia="Times New Roman" w:hAnsi="Times New Roman" w:cs="Times New Roman"/>
          <w:sz w:val="24"/>
          <w:szCs w:val="24"/>
          <w:lang w:eastAsia="ru-RU"/>
        </w:rPr>
        <w:t>Вінницької району                                                               Вінницької області»</w:t>
      </w:r>
    </w:p>
    <w:p w:rsidR="009718F1" w:rsidRPr="009C47E8" w:rsidRDefault="009718F1" w:rsidP="009718F1">
      <w:pPr>
        <w:shd w:val="clear" w:color="auto" w:fill="FFFFFF"/>
        <w:spacing w:after="0" w:line="240" w:lineRule="auto"/>
        <w:jc w:val="both"/>
        <w:rPr>
          <w:rFonts w:ascii="Times New Roman" w:eastAsia="Times New Roman" w:hAnsi="Times New Roman" w:cs="Times New Roman"/>
          <w:sz w:val="24"/>
          <w:szCs w:val="24"/>
          <w:lang w:eastAsia="ru-RU"/>
        </w:rPr>
      </w:pPr>
      <w:r w:rsidRPr="009C47E8">
        <w:rPr>
          <w:rFonts w:ascii="Times New Roman" w:eastAsia="Times New Roman" w:hAnsi="Times New Roman" w:cs="Times New Roman"/>
          <w:sz w:val="24"/>
          <w:szCs w:val="24"/>
          <w:lang w:eastAsia="ru-RU"/>
        </w:rPr>
        <w:t>Вінницької області»                                                             _________________</w:t>
      </w:r>
    </w:p>
    <w:p w:rsidR="009718F1" w:rsidRPr="009C47E8" w:rsidRDefault="004157E9" w:rsidP="009718F1">
      <w:pPr>
        <w:shd w:val="clear" w:color="auto" w:fill="FFFFFF"/>
        <w:tabs>
          <w:tab w:val="left" w:pos="5805"/>
        </w:tabs>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протокол від 31.08.2023 р № 1</w:t>
      </w:r>
      <w:r>
        <w:rPr>
          <w:rFonts w:ascii="Times New Roman" w:eastAsia="Times New Roman" w:hAnsi="Times New Roman" w:cs="Times New Roman"/>
          <w:sz w:val="24"/>
          <w:szCs w:val="24"/>
          <w:lang w:eastAsia="ru-RU"/>
        </w:rPr>
        <w:tab/>
        <w:t>31.08.2023</w:t>
      </w:r>
      <w:r w:rsidR="009718F1" w:rsidRPr="009C47E8">
        <w:rPr>
          <w:rFonts w:ascii="Times New Roman" w:eastAsia="Times New Roman" w:hAnsi="Times New Roman" w:cs="Times New Roman"/>
          <w:sz w:val="24"/>
          <w:szCs w:val="24"/>
          <w:lang w:eastAsia="ru-RU"/>
        </w:rPr>
        <w:t xml:space="preserve"> р</w:t>
      </w:r>
    </w:p>
    <w:p w:rsidR="009718F1" w:rsidRPr="00AD76C8" w:rsidRDefault="009718F1" w:rsidP="009718F1">
      <w:pPr>
        <w:shd w:val="clear" w:color="auto" w:fill="FFFFFF"/>
        <w:spacing w:after="0" w:line="240" w:lineRule="auto"/>
        <w:jc w:val="center"/>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Pr="00AD76C8" w:rsidRDefault="009718F1" w:rsidP="009718F1">
      <w:pPr>
        <w:shd w:val="clear" w:color="auto" w:fill="FFFFFF"/>
        <w:spacing w:after="0" w:line="240" w:lineRule="auto"/>
        <w:jc w:val="center"/>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Pr="00AD76C8" w:rsidRDefault="009718F1" w:rsidP="009718F1">
      <w:pPr>
        <w:shd w:val="clear" w:color="auto" w:fill="FFFFFF"/>
        <w:spacing w:after="0" w:line="240" w:lineRule="auto"/>
        <w:jc w:val="center"/>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Pr="00AD76C8" w:rsidRDefault="009718F1" w:rsidP="009718F1">
      <w:pPr>
        <w:shd w:val="clear" w:color="auto" w:fill="FFFFFF"/>
        <w:spacing w:after="0" w:line="240" w:lineRule="auto"/>
        <w:jc w:val="center"/>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Pr="00AD76C8" w:rsidRDefault="009718F1" w:rsidP="009718F1">
      <w:pPr>
        <w:shd w:val="clear" w:color="auto" w:fill="FFFFFF"/>
        <w:spacing w:after="0" w:line="240" w:lineRule="auto"/>
        <w:jc w:val="center"/>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Pr="00AD76C8" w:rsidRDefault="009718F1" w:rsidP="009718F1">
      <w:pPr>
        <w:shd w:val="clear" w:color="auto" w:fill="FFFFFF"/>
        <w:spacing w:after="0" w:line="240" w:lineRule="auto"/>
        <w:jc w:val="center"/>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Pr="009C47E8" w:rsidRDefault="009718F1" w:rsidP="009718F1">
      <w:pPr>
        <w:shd w:val="clear" w:color="auto" w:fill="FFFFFF"/>
        <w:spacing w:after="0" w:line="240" w:lineRule="auto"/>
        <w:jc w:val="center"/>
        <w:rPr>
          <w:rFonts w:ascii="Monotype Corsiva" w:eastAsia="Times New Roman" w:hAnsi="Monotype Corsiva" w:cs="Times New Roman"/>
          <w:b/>
          <w:bCs/>
          <w:i/>
          <w:sz w:val="72"/>
          <w:szCs w:val="72"/>
          <w:lang w:eastAsia="ru-RU"/>
        </w:rPr>
      </w:pPr>
      <w:r w:rsidRPr="009C47E8">
        <w:rPr>
          <w:rFonts w:ascii="Monotype Corsiva" w:eastAsia="Times New Roman" w:hAnsi="Monotype Corsiva" w:cs="Times New Roman"/>
          <w:b/>
          <w:bCs/>
          <w:i/>
          <w:sz w:val="72"/>
          <w:szCs w:val="72"/>
          <w:lang w:eastAsia="ru-RU"/>
        </w:rPr>
        <w:t>Освітня програма</w:t>
      </w:r>
    </w:p>
    <w:p w:rsidR="009C47E8" w:rsidRDefault="009718F1" w:rsidP="009718F1">
      <w:pPr>
        <w:shd w:val="clear" w:color="auto" w:fill="FFFFFF"/>
        <w:spacing w:after="0" w:line="240" w:lineRule="auto"/>
        <w:jc w:val="center"/>
        <w:rPr>
          <w:rFonts w:ascii="Monotype Corsiva" w:eastAsia="Times New Roman" w:hAnsi="Monotype Corsiva" w:cs="Times New Roman"/>
          <w:b/>
          <w:sz w:val="72"/>
          <w:szCs w:val="72"/>
          <w:lang w:eastAsia="ru-RU"/>
        </w:rPr>
      </w:pPr>
      <w:r w:rsidRPr="009C47E8">
        <w:rPr>
          <w:rFonts w:ascii="Monotype Corsiva" w:eastAsia="Times New Roman" w:hAnsi="Monotype Corsiva" w:cs="Times New Roman"/>
          <w:b/>
          <w:sz w:val="72"/>
          <w:szCs w:val="72"/>
          <w:lang w:eastAsia="ru-RU"/>
        </w:rPr>
        <w:t xml:space="preserve">комунального закладу </w:t>
      </w:r>
    </w:p>
    <w:p w:rsidR="009C47E8" w:rsidRDefault="009718F1" w:rsidP="009718F1">
      <w:pPr>
        <w:shd w:val="clear" w:color="auto" w:fill="FFFFFF"/>
        <w:spacing w:after="0" w:line="240" w:lineRule="auto"/>
        <w:jc w:val="center"/>
        <w:rPr>
          <w:rFonts w:ascii="Monotype Corsiva" w:eastAsia="Times New Roman" w:hAnsi="Monotype Corsiva" w:cs="Times New Roman"/>
          <w:b/>
          <w:sz w:val="72"/>
          <w:szCs w:val="72"/>
          <w:lang w:eastAsia="ru-RU"/>
        </w:rPr>
      </w:pPr>
      <w:r w:rsidRPr="009C47E8">
        <w:rPr>
          <w:rFonts w:ascii="Monotype Corsiva" w:eastAsia="Times New Roman" w:hAnsi="Monotype Corsiva" w:cs="Times New Roman"/>
          <w:b/>
          <w:sz w:val="72"/>
          <w:szCs w:val="72"/>
          <w:lang w:eastAsia="ru-RU"/>
        </w:rPr>
        <w:t>«</w:t>
      </w:r>
      <w:proofErr w:type="spellStart"/>
      <w:r w:rsidRPr="009C47E8">
        <w:rPr>
          <w:rFonts w:ascii="Monotype Corsiva" w:eastAsia="Times New Roman" w:hAnsi="Monotype Corsiva" w:cs="Times New Roman"/>
          <w:b/>
          <w:sz w:val="72"/>
          <w:szCs w:val="72"/>
          <w:lang w:eastAsia="ru-RU"/>
        </w:rPr>
        <w:t>Булаївська</w:t>
      </w:r>
      <w:proofErr w:type="spellEnd"/>
      <w:r w:rsidRPr="009C47E8">
        <w:rPr>
          <w:rFonts w:ascii="Monotype Corsiva" w:eastAsia="Times New Roman" w:hAnsi="Monotype Corsiva" w:cs="Times New Roman"/>
          <w:b/>
          <w:sz w:val="72"/>
          <w:szCs w:val="72"/>
          <w:lang w:eastAsia="ru-RU"/>
        </w:rPr>
        <w:t xml:space="preserve"> гімназія </w:t>
      </w:r>
    </w:p>
    <w:p w:rsidR="009718F1" w:rsidRPr="009C47E8" w:rsidRDefault="009718F1" w:rsidP="009718F1">
      <w:pPr>
        <w:shd w:val="clear" w:color="auto" w:fill="FFFFFF"/>
        <w:spacing w:after="0" w:line="240" w:lineRule="auto"/>
        <w:jc w:val="center"/>
        <w:rPr>
          <w:rFonts w:ascii="Monotype Corsiva" w:eastAsia="Times New Roman" w:hAnsi="Monotype Corsiva" w:cs="Times New Roman"/>
          <w:b/>
          <w:sz w:val="72"/>
          <w:szCs w:val="72"/>
          <w:lang w:eastAsia="ru-RU"/>
        </w:rPr>
      </w:pPr>
      <w:proofErr w:type="spellStart"/>
      <w:r w:rsidRPr="009C47E8">
        <w:rPr>
          <w:rFonts w:ascii="Monotype Corsiva" w:eastAsia="Times New Roman" w:hAnsi="Monotype Corsiva" w:cs="Times New Roman"/>
          <w:b/>
          <w:sz w:val="72"/>
          <w:szCs w:val="72"/>
          <w:lang w:eastAsia="ru-RU"/>
        </w:rPr>
        <w:t>Погребищенської</w:t>
      </w:r>
      <w:proofErr w:type="spellEnd"/>
      <w:r w:rsidRPr="009C47E8">
        <w:rPr>
          <w:rFonts w:ascii="Monotype Corsiva" w:eastAsia="Times New Roman" w:hAnsi="Monotype Corsiva" w:cs="Times New Roman"/>
          <w:b/>
          <w:sz w:val="72"/>
          <w:szCs w:val="72"/>
          <w:lang w:eastAsia="ru-RU"/>
        </w:rPr>
        <w:t xml:space="preserve"> міської ради </w:t>
      </w:r>
    </w:p>
    <w:p w:rsidR="009C47E8" w:rsidRDefault="009718F1" w:rsidP="009718F1">
      <w:pPr>
        <w:shd w:val="clear" w:color="auto" w:fill="FFFFFF"/>
        <w:spacing w:after="0" w:line="240" w:lineRule="auto"/>
        <w:jc w:val="center"/>
        <w:rPr>
          <w:rFonts w:ascii="Monotype Corsiva" w:eastAsia="Times New Roman" w:hAnsi="Monotype Corsiva" w:cs="Times New Roman"/>
          <w:b/>
          <w:sz w:val="72"/>
          <w:szCs w:val="72"/>
          <w:lang w:eastAsia="ru-RU"/>
        </w:rPr>
      </w:pPr>
      <w:r w:rsidRPr="009C47E8">
        <w:rPr>
          <w:rFonts w:ascii="Monotype Corsiva" w:eastAsia="Times New Roman" w:hAnsi="Monotype Corsiva" w:cs="Times New Roman"/>
          <w:b/>
          <w:sz w:val="72"/>
          <w:szCs w:val="72"/>
          <w:lang w:eastAsia="ru-RU"/>
        </w:rPr>
        <w:t xml:space="preserve"> Вінницького району </w:t>
      </w:r>
    </w:p>
    <w:p w:rsidR="009718F1" w:rsidRPr="009C47E8" w:rsidRDefault="009718F1" w:rsidP="009718F1">
      <w:pPr>
        <w:shd w:val="clear" w:color="auto" w:fill="FFFFFF"/>
        <w:spacing w:after="0" w:line="240" w:lineRule="auto"/>
        <w:jc w:val="center"/>
        <w:rPr>
          <w:rFonts w:ascii="Monotype Corsiva" w:eastAsia="Times New Roman" w:hAnsi="Monotype Corsiva" w:cs="Times New Roman"/>
          <w:b/>
          <w:sz w:val="72"/>
          <w:szCs w:val="72"/>
          <w:lang w:eastAsia="ru-RU"/>
        </w:rPr>
      </w:pPr>
      <w:r w:rsidRPr="009C47E8">
        <w:rPr>
          <w:rFonts w:ascii="Monotype Corsiva" w:eastAsia="Times New Roman" w:hAnsi="Monotype Corsiva" w:cs="Times New Roman"/>
          <w:b/>
          <w:sz w:val="72"/>
          <w:szCs w:val="72"/>
          <w:lang w:eastAsia="ru-RU"/>
        </w:rPr>
        <w:t>Вінницької області»</w:t>
      </w:r>
    </w:p>
    <w:p w:rsidR="00283EF2" w:rsidRPr="00283EF2" w:rsidRDefault="00283EF2" w:rsidP="009718F1">
      <w:pPr>
        <w:shd w:val="clear" w:color="auto" w:fill="FFFFFF"/>
        <w:spacing w:after="0" w:line="240" w:lineRule="auto"/>
        <w:jc w:val="center"/>
        <w:rPr>
          <w:rFonts w:ascii="Monotype Corsiva" w:eastAsia="Times New Roman" w:hAnsi="Monotype Corsiva" w:cs="Times New Roman"/>
          <w:b/>
          <w:sz w:val="56"/>
          <w:szCs w:val="56"/>
          <w:lang w:eastAsia="ru-RU"/>
        </w:rPr>
      </w:pPr>
    </w:p>
    <w:p w:rsidR="009718F1" w:rsidRDefault="009718F1" w:rsidP="009718F1">
      <w:pPr>
        <w:shd w:val="clear" w:color="auto" w:fill="FFFFFF"/>
        <w:spacing w:after="0" w:line="240" w:lineRule="auto"/>
        <w:jc w:val="center"/>
        <w:rPr>
          <w:rFonts w:ascii="Monotype Corsiva" w:eastAsia="Times New Roman" w:hAnsi="Monotype Corsiva" w:cs="Times New Roman"/>
          <w:b/>
          <w:color w:val="333333"/>
          <w:sz w:val="56"/>
          <w:szCs w:val="56"/>
          <w:lang w:eastAsia="ru-RU"/>
        </w:rPr>
      </w:pPr>
    </w:p>
    <w:p w:rsidR="009718F1" w:rsidRDefault="009718F1" w:rsidP="009718F1">
      <w:pPr>
        <w:shd w:val="clear" w:color="auto" w:fill="FFFFFF"/>
        <w:spacing w:after="0" w:line="240" w:lineRule="auto"/>
        <w:jc w:val="both"/>
        <w:rPr>
          <w:rFonts w:ascii="Monotype Corsiva" w:eastAsia="Times New Roman" w:hAnsi="Monotype Corsiva" w:cs="Times New Roman"/>
          <w:b/>
          <w:color w:val="333333"/>
          <w:sz w:val="56"/>
          <w:szCs w:val="56"/>
          <w:lang w:eastAsia="ru-RU"/>
        </w:rPr>
      </w:pPr>
    </w:p>
    <w:p w:rsidR="009718F1" w:rsidRDefault="009718F1" w:rsidP="009718F1">
      <w:pPr>
        <w:shd w:val="clear" w:color="auto" w:fill="FFFFFF"/>
        <w:spacing w:after="0" w:line="240" w:lineRule="auto"/>
        <w:jc w:val="both"/>
        <w:rPr>
          <w:rFonts w:ascii="Monotype Corsiva" w:eastAsia="Times New Roman" w:hAnsi="Monotype Corsiva" w:cs="Times New Roman"/>
          <w:b/>
          <w:color w:val="333333"/>
          <w:sz w:val="56"/>
          <w:szCs w:val="56"/>
          <w:lang w:eastAsia="ru-RU"/>
        </w:rPr>
      </w:pPr>
    </w:p>
    <w:p w:rsidR="009718F1" w:rsidRDefault="009718F1" w:rsidP="009718F1">
      <w:pPr>
        <w:shd w:val="clear" w:color="auto" w:fill="FFFFFF"/>
        <w:spacing w:after="0" w:line="240" w:lineRule="auto"/>
        <w:jc w:val="both"/>
        <w:rPr>
          <w:rFonts w:ascii="Monotype Corsiva" w:eastAsia="Times New Roman" w:hAnsi="Monotype Corsiva" w:cs="Times New Roman"/>
          <w:b/>
          <w:color w:val="333333"/>
          <w:sz w:val="56"/>
          <w:szCs w:val="56"/>
          <w:lang w:eastAsia="ru-RU"/>
        </w:rPr>
      </w:pPr>
    </w:p>
    <w:p w:rsidR="009718F1" w:rsidRPr="00AD76C8" w:rsidRDefault="009718F1" w:rsidP="009718F1">
      <w:pPr>
        <w:shd w:val="clear" w:color="auto" w:fill="FFFFFF"/>
        <w:spacing w:after="0" w:line="240" w:lineRule="auto"/>
        <w:jc w:val="both"/>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Pr="00AD76C8" w:rsidRDefault="009718F1" w:rsidP="009718F1">
      <w:pPr>
        <w:shd w:val="clear" w:color="auto" w:fill="FFFFFF"/>
        <w:spacing w:after="0" w:line="240" w:lineRule="auto"/>
        <w:jc w:val="both"/>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Pr="009C47E8" w:rsidRDefault="009718F1" w:rsidP="009C47E8">
      <w:pPr>
        <w:shd w:val="clear" w:color="auto" w:fill="FFFFFF"/>
        <w:spacing w:after="0" w:line="240" w:lineRule="auto"/>
        <w:jc w:val="both"/>
        <w:rPr>
          <w:rFonts w:ascii="Arial" w:eastAsia="Times New Roman" w:hAnsi="Arial" w:cs="Arial"/>
          <w:color w:val="333333"/>
          <w:sz w:val="19"/>
          <w:szCs w:val="19"/>
          <w:lang w:eastAsia="ru-RU"/>
        </w:rPr>
      </w:pPr>
      <w:r w:rsidRPr="00AD76C8">
        <w:rPr>
          <w:rFonts w:ascii="Times New Roman" w:eastAsia="Times New Roman" w:hAnsi="Times New Roman" w:cs="Times New Roman"/>
          <w:color w:val="333333"/>
          <w:sz w:val="28"/>
          <w:szCs w:val="28"/>
          <w:lang w:eastAsia="ru-RU"/>
        </w:rPr>
        <w:t> </w:t>
      </w:r>
    </w:p>
    <w:p w:rsidR="009718F1" w:rsidRDefault="009718F1" w:rsidP="009718F1">
      <w:pPr>
        <w:shd w:val="clear" w:color="auto" w:fill="FFFFFF"/>
        <w:tabs>
          <w:tab w:val="left" w:pos="8220"/>
        </w:tabs>
        <w:spacing w:after="0" w:line="240" w:lineRule="auto"/>
        <w:ind w:right="-1"/>
        <w:jc w:val="both"/>
        <w:rPr>
          <w:rFonts w:ascii="Times New Roman" w:eastAsia="Times New Roman" w:hAnsi="Times New Roman" w:cs="Times New Roman"/>
          <w:b/>
          <w:bCs/>
          <w:color w:val="333333"/>
          <w:sz w:val="28"/>
          <w:lang w:eastAsia="ru-RU"/>
        </w:rPr>
      </w:pPr>
    </w:p>
    <w:p w:rsidR="009718F1" w:rsidRDefault="009718F1" w:rsidP="009718F1">
      <w:pPr>
        <w:shd w:val="clear" w:color="auto" w:fill="FFFFFF"/>
        <w:tabs>
          <w:tab w:val="left" w:pos="8220"/>
        </w:tabs>
        <w:spacing w:after="0" w:line="240" w:lineRule="auto"/>
        <w:ind w:right="-1" w:hanging="284"/>
        <w:jc w:val="both"/>
        <w:rPr>
          <w:rFonts w:ascii="Times New Roman" w:eastAsia="Times New Roman" w:hAnsi="Times New Roman" w:cs="Times New Roman"/>
          <w:b/>
          <w:bCs/>
          <w:color w:val="333333"/>
          <w:sz w:val="28"/>
          <w:lang w:eastAsia="ru-RU"/>
        </w:rPr>
      </w:pPr>
    </w:p>
    <w:p w:rsidR="009718F1" w:rsidRDefault="009718F1" w:rsidP="009718F1">
      <w:pPr>
        <w:shd w:val="clear" w:color="auto" w:fill="FFFFFF"/>
        <w:tabs>
          <w:tab w:val="left" w:pos="8220"/>
        </w:tabs>
        <w:spacing w:after="0" w:line="240" w:lineRule="auto"/>
        <w:ind w:right="-1"/>
        <w:jc w:val="both"/>
        <w:rPr>
          <w:rFonts w:ascii="Times New Roman" w:eastAsia="Times New Roman" w:hAnsi="Times New Roman" w:cs="Times New Roman"/>
          <w:b/>
          <w:bCs/>
          <w:color w:val="333333"/>
          <w:sz w:val="28"/>
          <w:lang w:eastAsia="ru-RU"/>
        </w:rPr>
      </w:pPr>
    </w:p>
    <w:p w:rsidR="009718F1" w:rsidRDefault="009718F1" w:rsidP="009718F1">
      <w:pPr>
        <w:shd w:val="clear" w:color="auto" w:fill="FFFFFF"/>
        <w:tabs>
          <w:tab w:val="left" w:pos="8220"/>
        </w:tabs>
        <w:spacing w:after="0" w:line="240" w:lineRule="auto"/>
        <w:ind w:right="-1"/>
        <w:jc w:val="both"/>
        <w:rPr>
          <w:rFonts w:ascii="Times New Roman" w:eastAsia="Times New Roman" w:hAnsi="Times New Roman" w:cs="Times New Roman"/>
          <w:b/>
          <w:bCs/>
          <w:color w:val="333333"/>
          <w:sz w:val="28"/>
          <w:lang w:eastAsia="ru-RU"/>
        </w:rPr>
      </w:pPr>
    </w:p>
    <w:p w:rsidR="009718F1" w:rsidRPr="009C47E8" w:rsidRDefault="009718F1" w:rsidP="009718F1">
      <w:pPr>
        <w:shd w:val="clear" w:color="auto" w:fill="FFFFFF"/>
        <w:tabs>
          <w:tab w:val="left" w:pos="8220"/>
        </w:tabs>
        <w:spacing w:after="0" w:line="240" w:lineRule="auto"/>
        <w:ind w:right="-1"/>
        <w:jc w:val="both"/>
        <w:rPr>
          <w:rFonts w:ascii="Times New Roman" w:eastAsia="Times New Roman" w:hAnsi="Times New Roman" w:cs="Times New Roman"/>
          <w:b/>
          <w:bCs/>
          <w:sz w:val="28"/>
          <w:lang w:eastAsia="ru-RU"/>
        </w:rPr>
      </w:pPr>
    </w:p>
    <w:p w:rsidR="009718F1" w:rsidRPr="009C47E8" w:rsidRDefault="009718F1" w:rsidP="009718F1">
      <w:pPr>
        <w:shd w:val="clear" w:color="auto" w:fill="FFFFFF"/>
        <w:tabs>
          <w:tab w:val="left" w:pos="8220"/>
        </w:tabs>
        <w:spacing w:after="0" w:line="240" w:lineRule="auto"/>
        <w:ind w:right="-1"/>
        <w:jc w:val="center"/>
        <w:rPr>
          <w:rFonts w:ascii="Times New Roman" w:eastAsia="Times New Roman" w:hAnsi="Times New Roman" w:cs="Times New Roman"/>
          <w:b/>
          <w:bCs/>
          <w:sz w:val="28"/>
          <w:lang w:eastAsia="ru-RU"/>
        </w:rPr>
      </w:pPr>
      <w:r w:rsidRPr="009C47E8">
        <w:rPr>
          <w:rFonts w:ascii="Times New Roman" w:eastAsia="Times New Roman" w:hAnsi="Times New Roman" w:cs="Times New Roman"/>
          <w:b/>
          <w:bCs/>
          <w:sz w:val="28"/>
          <w:lang w:eastAsia="ru-RU"/>
        </w:rPr>
        <w:t xml:space="preserve">с. </w:t>
      </w:r>
      <w:proofErr w:type="spellStart"/>
      <w:r w:rsidRPr="009C47E8">
        <w:rPr>
          <w:rFonts w:ascii="Times New Roman" w:eastAsia="Times New Roman" w:hAnsi="Times New Roman" w:cs="Times New Roman"/>
          <w:b/>
          <w:bCs/>
          <w:sz w:val="28"/>
          <w:lang w:eastAsia="ru-RU"/>
        </w:rPr>
        <w:t>Булаї</w:t>
      </w:r>
      <w:proofErr w:type="spellEnd"/>
    </w:p>
    <w:p w:rsidR="000B7CD8" w:rsidRDefault="004157E9" w:rsidP="009C47E8">
      <w:pPr>
        <w:shd w:val="clear" w:color="auto" w:fill="FFFFFF"/>
        <w:tabs>
          <w:tab w:val="left" w:pos="8220"/>
        </w:tabs>
        <w:spacing w:after="0" w:line="240" w:lineRule="auto"/>
        <w:ind w:right="-1"/>
        <w:jc w:val="center"/>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2023</w:t>
      </w:r>
      <w:r w:rsidR="009718F1" w:rsidRPr="009C47E8">
        <w:rPr>
          <w:rFonts w:ascii="Times New Roman" w:eastAsia="Times New Roman" w:hAnsi="Times New Roman" w:cs="Times New Roman"/>
          <w:b/>
          <w:bCs/>
          <w:sz w:val="28"/>
          <w:lang w:eastAsia="ru-RU"/>
        </w:rPr>
        <w:t xml:space="preserve"> рік</w:t>
      </w:r>
    </w:p>
    <w:p w:rsidR="009C47E8" w:rsidRPr="009C47E8" w:rsidRDefault="009C47E8" w:rsidP="009C47E8">
      <w:pPr>
        <w:shd w:val="clear" w:color="auto" w:fill="FFFFFF"/>
        <w:tabs>
          <w:tab w:val="left" w:pos="8220"/>
        </w:tabs>
        <w:spacing w:after="0" w:line="240" w:lineRule="auto"/>
        <w:ind w:right="-1"/>
        <w:jc w:val="center"/>
        <w:rPr>
          <w:rFonts w:ascii="Times New Roman" w:eastAsia="Times New Roman" w:hAnsi="Times New Roman" w:cs="Times New Roman"/>
          <w:b/>
          <w:bCs/>
          <w:sz w:val="28"/>
          <w:lang w:eastAsia="ru-RU"/>
        </w:rPr>
      </w:pPr>
    </w:p>
    <w:p w:rsidR="000B7CD8" w:rsidRDefault="00F50CD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Зміст</w:t>
      </w:r>
    </w:p>
    <w:p w:rsidR="000B7CD8" w:rsidRDefault="000B7CD8">
      <w:pPr>
        <w:spacing w:after="0" w:line="360" w:lineRule="auto"/>
        <w:jc w:val="center"/>
        <w:rPr>
          <w:rFonts w:ascii="Times New Roman" w:eastAsia="Times New Roman" w:hAnsi="Times New Roman" w:cs="Times New Roman"/>
          <w:b/>
          <w:sz w:val="28"/>
          <w:szCs w:val="28"/>
        </w:rPr>
      </w:pPr>
    </w:p>
    <w:p w:rsidR="000B7CD8" w:rsidRDefault="009718F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Призначення гімназії</w:t>
      </w:r>
      <w:r w:rsidR="00F50CD1">
        <w:rPr>
          <w:rFonts w:ascii="Times New Roman" w:eastAsia="Times New Roman" w:hAnsi="Times New Roman" w:cs="Times New Roman"/>
          <w:color w:val="000000"/>
          <w:sz w:val="28"/>
          <w:szCs w:val="28"/>
        </w:rPr>
        <w:t xml:space="preserve"> та засіб її реалізації</w:t>
      </w:r>
    </w:p>
    <w:p w:rsidR="000B7CD8" w:rsidRDefault="000B7CD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p>
    <w:p w:rsidR="000B7CD8" w:rsidRDefault="00F50CD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 «моделі» випускника школи</w:t>
      </w:r>
    </w:p>
    <w:p w:rsidR="000B7CD8" w:rsidRDefault="000B7CD8">
      <w:pPr>
        <w:spacing w:after="0" w:line="360" w:lineRule="auto"/>
        <w:jc w:val="both"/>
        <w:rPr>
          <w:rFonts w:ascii="Times New Roman" w:eastAsia="Times New Roman" w:hAnsi="Times New Roman" w:cs="Times New Roman"/>
          <w:sz w:val="28"/>
          <w:szCs w:val="28"/>
        </w:rPr>
      </w:pPr>
    </w:p>
    <w:p w:rsidR="000B7CD8" w:rsidRDefault="002C46EB">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Цілі та завдання</w:t>
      </w:r>
      <w:r w:rsidR="00F50CD1">
        <w:rPr>
          <w:rFonts w:ascii="Times New Roman" w:eastAsia="Times New Roman" w:hAnsi="Times New Roman" w:cs="Times New Roman"/>
          <w:color w:val="000000"/>
          <w:sz w:val="28"/>
          <w:szCs w:val="28"/>
        </w:rPr>
        <w:t xml:space="preserve"> освітньої діяльності школи</w:t>
      </w:r>
    </w:p>
    <w:p w:rsidR="000B7CD8" w:rsidRDefault="000B7CD8">
      <w:pPr>
        <w:spacing w:after="0" w:line="360" w:lineRule="auto"/>
        <w:jc w:val="both"/>
        <w:rPr>
          <w:rFonts w:ascii="Times New Roman" w:eastAsia="Times New Roman" w:hAnsi="Times New Roman" w:cs="Times New Roman"/>
          <w:sz w:val="28"/>
          <w:szCs w:val="28"/>
        </w:rPr>
      </w:pPr>
    </w:p>
    <w:p w:rsidR="000B7CD8" w:rsidRDefault="00F50CD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та її обґрунтування</w:t>
      </w:r>
    </w:p>
    <w:p w:rsidR="000B7CD8" w:rsidRDefault="000B7CD8">
      <w:pPr>
        <w:spacing w:after="0" w:line="360" w:lineRule="auto"/>
        <w:jc w:val="both"/>
        <w:rPr>
          <w:rFonts w:ascii="Times New Roman" w:eastAsia="Times New Roman" w:hAnsi="Times New Roman" w:cs="Times New Roman"/>
          <w:sz w:val="28"/>
          <w:szCs w:val="28"/>
        </w:rPr>
      </w:pPr>
    </w:p>
    <w:p w:rsidR="000B7CD8" w:rsidRDefault="00F50CD1">
      <w:pPr>
        <w:numPr>
          <w:ilvl w:val="1"/>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початкової освіти</w:t>
      </w:r>
    </w:p>
    <w:p w:rsidR="000B7CD8" w:rsidRDefault="000B7CD8">
      <w:pPr>
        <w:pBdr>
          <w:top w:val="nil"/>
          <w:left w:val="nil"/>
          <w:bottom w:val="nil"/>
          <w:right w:val="nil"/>
          <w:between w:val="nil"/>
        </w:pBdr>
        <w:spacing w:after="0" w:line="360" w:lineRule="auto"/>
        <w:ind w:left="810"/>
        <w:jc w:val="both"/>
        <w:rPr>
          <w:rFonts w:ascii="Times New Roman" w:eastAsia="Times New Roman" w:hAnsi="Times New Roman" w:cs="Times New Roman"/>
          <w:color w:val="000000"/>
          <w:sz w:val="28"/>
          <w:szCs w:val="28"/>
        </w:rPr>
      </w:pP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4.1.1Освітня програма для 1-2, 3-4 класів (НУШ-2)</w:t>
      </w:r>
    </w:p>
    <w:p w:rsidR="000B7CD8" w:rsidRDefault="000B7CD8">
      <w:pPr>
        <w:spacing w:after="0" w:line="360" w:lineRule="auto"/>
        <w:jc w:val="both"/>
        <w:rPr>
          <w:rFonts w:ascii="Times New Roman" w:eastAsia="Times New Roman" w:hAnsi="Times New Roman" w:cs="Times New Roman"/>
          <w:b/>
          <w:i/>
          <w:sz w:val="28"/>
          <w:szCs w:val="28"/>
        </w:rPr>
      </w:pPr>
    </w:p>
    <w:p w:rsidR="000B7CD8" w:rsidRDefault="00F50CD1">
      <w:pPr>
        <w:numPr>
          <w:ilvl w:val="1"/>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базової середньої освіти</w:t>
      </w:r>
    </w:p>
    <w:p w:rsidR="000B7CD8" w:rsidRDefault="000B7CD8">
      <w:pPr>
        <w:pBdr>
          <w:top w:val="nil"/>
          <w:left w:val="nil"/>
          <w:bottom w:val="nil"/>
          <w:right w:val="nil"/>
          <w:between w:val="nil"/>
        </w:pBdr>
        <w:spacing w:after="0" w:line="360" w:lineRule="auto"/>
        <w:ind w:left="810"/>
        <w:jc w:val="both"/>
        <w:rPr>
          <w:rFonts w:ascii="Times New Roman" w:eastAsia="Times New Roman" w:hAnsi="Times New Roman" w:cs="Times New Roman"/>
          <w:color w:val="000000"/>
          <w:sz w:val="28"/>
          <w:szCs w:val="28"/>
        </w:rPr>
      </w:pPr>
    </w:p>
    <w:p w:rsidR="000B7CD8" w:rsidRDefault="00F50CD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Особливості організації освітнього процесу та застосовуваних у ньому педагогічних технологій</w:t>
      </w:r>
    </w:p>
    <w:p w:rsidR="000B7CD8" w:rsidRDefault="000B7CD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p>
    <w:p w:rsidR="000B7CD8" w:rsidRDefault="00F50CD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Показники (вимірники) реалізації освітньої програми</w:t>
      </w:r>
    </w:p>
    <w:p w:rsidR="000B7CD8" w:rsidRDefault="000B7CD8">
      <w:pPr>
        <w:spacing w:after="0" w:line="360" w:lineRule="auto"/>
        <w:jc w:val="both"/>
        <w:rPr>
          <w:rFonts w:ascii="Times New Roman" w:eastAsia="Times New Roman" w:hAnsi="Times New Roman" w:cs="Times New Roman"/>
          <w:sz w:val="28"/>
          <w:szCs w:val="28"/>
        </w:rPr>
      </w:pPr>
    </w:p>
    <w:p w:rsidR="000B7CD8" w:rsidRDefault="00F50CD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Програмно-методичне забезпечення освітньої програми</w:t>
      </w:r>
    </w:p>
    <w:p w:rsidR="000B7CD8" w:rsidRDefault="000B7CD8">
      <w:pPr>
        <w:spacing w:after="0" w:line="360" w:lineRule="auto"/>
        <w:jc w:val="both"/>
        <w:rPr>
          <w:rFonts w:ascii="Times New Roman" w:eastAsia="Times New Roman" w:hAnsi="Times New Roman" w:cs="Times New Roman"/>
          <w:sz w:val="28"/>
          <w:szCs w:val="28"/>
          <w:highlight w:val="white"/>
        </w:rPr>
      </w:pPr>
    </w:p>
    <w:p w:rsidR="000B7CD8" w:rsidRDefault="00F50CD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Навчальні плани (додатки)</w:t>
      </w:r>
    </w:p>
    <w:p w:rsidR="000B7CD8" w:rsidRDefault="000B7CD8">
      <w:pPr>
        <w:pBdr>
          <w:top w:val="nil"/>
          <w:left w:val="nil"/>
          <w:bottom w:val="nil"/>
          <w:right w:val="nil"/>
          <w:between w:val="nil"/>
        </w:pBdr>
        <w:spacing w:after="0"/>
        <w:ind w:left="720"/>
        <w:rPr>
          <w:rFonts w:ascii="Times New Roman" w:eastAsia="Times New Roman" w:hAnsi="Times New Roman" w:cs="Times New Roman"/>
          <w:color w:val="000000"/>
          <w:sz w:val="28"/>
          <w:szCs w:val="28"/>
          <w:highlight w:val="white"/>
        </w:rPr>
      </w:pPr>
    </w:p>
    <w:p w:rsidR="000B7CD8" w:rsidRDefault="000B7CD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highlight w:val="white"/>
        </w:rPr>
      </w:pPr>
    </w:p>
    <w:p w:rsidR="000B7CD8" w:rsidRDefault="000B7CD8">
      <w:pPr>
        <w:spacing w:after="0" w:line="360" w:lineRule="auto"/>
        <w:jc w:val="both"/>
        <w:rPr>
          <w:rFonts w:ascii="Times New Roman" w:eastAsia="Times New Roman" w:hAnsi="Times New Roman" w:cs="Times New Roman"/>
          <w:sz w:val="28"/>
          <w:szCs w:val="28"/>
          <w:highlight w:val="white"/>
        </w:rPr>
      </w:pPr>
    </w:p>
    <w:p w:rsidR="000B7CD8" w:rsidRDefault="000B7CD8">
      <w:pPr>
        <w:spacing w:after="0" w:line="360" w:lineRule="auto"/>
        <w:jc w:val="both"/>
        <w:rPr>
          <w:rFonts w:ascii="Times New Roman" w:eastAsia="Times New Roman" w:hAnsi="Times New Roman" w:cs="Times New Roman"/>
          <w:sz w:val="28"/>
          <w:szCs w:val="28"/>
          <w:highlight w:val="white"/>
        </w:rPr>
      </w:pPr>
    </w:p>
    <w:p w:rsidR="00F50CD1" w:rsidRDefault="00F50CD1">
      <w:pPr>
        <w:spacing w:after="0" w:line="360" w:lineRule="auto"/>
        <w:jc w:val="both"/>
        <w:rPr>
          <w:rFonts w:ascii="Times New Roman" w:eastAsia="Times New Roman" w:hAnsi="Times New Roman" w:cs="Times New Roman"/>
          <w:sz w:val="28"/>
          <w:szCs w:val="28"/>
          <w:highlight w:val="white"/>
        </w:rPr>
      </w:pPr>
    </w:p>
    <w:p w:rsidR="00F50CD1" w:rsidRDefault="00F50CD1">
      <w:pPr>
        <w:spacing w:after="0" w:line="360" w:lineRule="auto"/>
        <w:jc w:val="both"/>
        <w:rPr>
          <w:rFonts w:ascii="Times New Roman" w:eastAsia="Times New Roman" w:hAnsi="Times New Roman" w:cs="Times New Roman"/>
          <w:sz w:val="28"/>
          <w:szCs w:val="28"/>
          <w:highlight w:val="white"/>
        </w:rPr>
      </w:pPr>
    </w:p>
    <w:p w:rsidR="000B7CD8" w:rsidRDefault="000B7CD8">
      <w:pPr>
        <w:spacing w:after="0" w:line="360" w:lineRule="auto"/>
        <w:jc w:val="both"/>
        <w:rPr>
          <w:rFonts w:ascii="Times New Roman" w:eastAsia="Times New Roman" w:hAnsi="Times New Roman" w:cs="Times New Roman"/>
          <w:sz w:val="28"/>
          <w:szCs w:val="28"/>
          <w:highlight w:val="white"/>
        </w:rPr>
      </w:pPr>
    </w:p>
    <w:p w:rsidR="000B7CD8" w:rsidRDefault="00F50CD1">
      <w:pPr>
        <w:tabs>
          <w:tab w:val="left" w:pos="5103"/>
        </w:tabs>
        <w:spacing w:after="0" w:line="360" w:lineRule="auto"/>
        <w:jc w:val="both"/>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lastRenderedPageBreak/>
        <w:t>1. ПРИЗНАЧЕННЯ ГІМНАЗІЇ ТА ЗАСІБ ЇЇ РЕАЛІЗАЦІЇ</w:t>
      </w:r>
    </w:p>
    <w:p w:rsidR="000B7CD8" w:rsidRDefault="009718F1">
      <w:pPr>
        <w:shd w:val="clear" w:color="auto" w:fill="FFFFFF"/>
        <w:spacing w:after="0" w:line="360" w:lineRule="auto"/>
        <w:ind w:firstLine="36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Булаївська</w:t>
      </w:r>
      <w:proofErr w:type="spellEnd"/>
      <w:r>
        <w:rPr>
          <w:rFonts w:ascii="Times New Roman" w:eastAsia="Times New Roman" w:hAnsi="Times New Roman" w:cs="Times New Roman"/>
          <w:sz w:val="28"/>
          <w:szCs w:val="28"/>
        </w:rPr>
        <w:t xml:space="preserve"> гімназія </w:t>
      </w:r>
      <w:r w:rsidR="00F50CD1">
        <w:rPr>
          <w:rFonts w:ascii="Times New Roman" w:eastAsia="Times New Roman" w:hAnsi="Times New Roman" w:cs="Times New Roman"/>
          <w:sz w:val="28"/>
          <w:szCs w:val="28"/>
        </w:rPr>
        <w:t>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гімназії.</w:t>
      </w:r>
    </w:p>
    <w:p w:rsidR="000B7CD8" w:rsidRDefault="00F50CD1">
      <w:pPr>
        <w:shd w:val="clear" w:color="auto" w:fill="FFFFFF"/>
        <w:spacing w:after="0" w:line="360" w:lineRule="auto"/>
        <w:ind w:firstLine="708"/>
        <w:jc w:val="both"/>
        <w:rPr>
          <w:rFonts w:ascii="Times New Roman" w:eastAsia="Times New Roman" w:hAnsi="Times New Roman" w:cs="Times New Roman"/>
          <w:b/>
          <w:sz w:val="28"/>
          <w:szCs w:val="28"/>
          <w:highlight w:val="yellow"/>
        </w:rPr>
      </w:pPr>
      <w:r>
        <w:rPr>
          <w:rFonts w:ascii="Times New Roman" w:eastAsia="Times New Roman" w:hAnsi="Times New Roman" w:cs="Times New Roman"/>
          <w:sz w:val="28"/>
          <w:szCs w:val="28"/>
        </w:rPr>
        <w:t>Основною метою діяльності навчального закладу є безперервний процес виявлення і розвитку здібностей кожної дитини, формуванню духовно багатої, фізично розвиненої, творчо мислячої, конкурентоспроможної особистості – громадянина України.</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Головними завданнями навчального закладу є :</w:t>
      </w:r>
    </w:p>
    <w:p w:rsidR="000B7CD8" w:rsidRDefault="00F50CD1">
      <w:pPr>
        <w:numPr>
          <w:ilvl w:val="0"/>
          <w:numId w:val="1"/>
        </w:numPr>
        <w:shd w:val="clear" w:color="auto" w:fill="FFFFFF"/>
        <w:spacing w:after="0" w:line="360" w:lineRule="auto"/>
        <w:jc w:val="both"/>
        <w:rPr>
          <w:sz w:val="28"/>
          <w:szCs w:val="28"/>
        </w:rPr>
      </w:pPr>
      <w:r>
        <w:rPr>
          <w:rFonts w:ascii="Times New Roman" w:eastAsia="Times New Roman" w:hAnsi="Times New Roman" w:cs="Times New Roman"/>
          <w:sz w:val="28"/>
          <w:szCs w:val="28"/>
        </w:rPr>
        <w:t xml:space="preserve">забезпечення умов для якісного надання освітніх послуг шляхом тісної </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взаємодії в системі «здобувачі освіти - батьки здобувачів освіти - педагоги»;</w:t>
      </w:r>
    </w:p>
    <w:p w:rsidR="000B7CD8" w:rsidRDefault="00F50CD1">
      <w:pPr>
        <w:numPr>
          <w:ilvl w:val="0"/>
          <w:numId w:val="1"/>
        </w:numPr>
        <w:shd w:val="clear" w:color="auto" w:fill="FFFFFF"/>
        <w:spacing w:after="0" w:line="360" w:lineRule="auto"/>
        <w:jc w:val="both"/>
        <w:rPr>
          <w:sz w:val="28"/>
          <w:szCs w:val="28"/>
        </w:rPr>
      </w:pPr>
      <w:r>
        <w:rPr>
          <w:rFonts w:ascii="Times New Roman" w:eastAsia="Times New Roman" w:hAnsi="Times New Roman" w:cs="Times New Roman"/>
          <w:sz w:val="28"/>
          <w:szCs w:val="28"/>
        </w:rPr>
        <w:t xml:space="preserve">створення сприятливого освітнього середовища на основі демократизації, </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0B7CD8" w:rsidRDefault="00F50CD1">
      <w:pPr>
        <w:numPr>
          <w:ilvl w:val="0"/>
          <w:numId w:val="1"/>
        </w:numPr>
        <w:shd w:val="clear" w:color="auto" w:fill="FFFFFF"/>
        <w:spacing w:after="0" w:line="360" w:lineRule="auto"/>
        <w:jc w:val="both"/>
        <w:rPr>
          <w:sz w:val="28"/>
          <w:szCs w:val="28"/>
        </w:rPr>
      </w:pPr>
      <w:r>
        <w:rPr>
          <w:rFonts w:ascii="Times New Roman" w:eastAsia="Times New Roman" w:hAnsi="Times New Roman" w:cs="Times New Roman"/>
          <w:sz w:val="28"/>
          <w:szCs w:val="28"/>
        </w:rPr>
        <w:t xml:space="preserve">орієнтувати внутрішній світ дитини на збагачення індивідуального </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досвіду, самопізнання, самооцінки, саморозвитку, самовизначенні, самореалізації.</w:t>
      </w:r>
    </w:p>
    <w:p w:rsidR="000B7CD8" w:rsidRDefault="009718F1">
      <w:pPr>
        <w:shd w:val="clear" w:color="auto" w:fill="FFFFFF"/>
        <w:spacing w:after="0" w:line="360" w:lineRule="auto"/>
        <w:ind w:left="360" w:firstLine="3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гімназії</w:t>
      </w:r>
      <w:r w:rsidR="00F50CD1">
        <w:rPr>
          <w:rFonts w:ascii="Times New Roman" w:eastAsia="Times New Roman" w:hAnsi="Times New Roman" w:cs="Times New Roman"/>
          <w:sz w:val="28"/>
          <w:szCs w:val="28"/>
        </w:rPr>
        <w:t xml:space="preserve">  - реалізація права дитини на здобуття базової</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загальної освіти,  її фізичний, розумовий і духовний розвиток, соціальну адаптацію та готовність продовжувати освіту на подальших етапах.</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Школа  несе відповідальність перед особою, суспільством і державою за:</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безпечні умови освітньої діяльності;</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дотримання державних стандартів освіти;</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дотримання фінансової дисципліни.</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ab/>
        <w:t>Основним засобом реалізації призначення навчального закладу є здійснення освітньої діяльності до загальноосвітніх програм двох ступенів освіти:</w:t>
      </w:r>
    </w:p>
    <w:p w:rsidR="000B7CD8" w:rsidRDefault="00F50CD1">
      <w:pPr>
        <w:numPr>
          <w:ilvl w:val="3"/>
          <w:numId w:val="10"/>
        </w:numPr>
        <w:pBdr>
          <w:top w:val="nil"/>
          <w:left w:val="nil"/>
          <w:bottom w:val="nil"/>
          <w:right w:val="nil"/>
          <w:between w:val="nil"/>
        </w:pBdr>
        <w:shd w:val="clear" w:color="auto" w:fill="FFFFFF"/>
        <w:spacing w:after="0" w:line="360" w:lineRule="auto"/>
        <w:jc w:val="both"/>
        <w:rPr>
          <w:color w:val="000000"/>
          <w:sz w:val="28"/>
          <w:szCs w:val="28"/>
        </w:rPr>
      </w:pPr>
      <w:r>
        <w:rPr>
          <w:rFonts w:ascii="Times New Roman" w:eastAsia="Times New Roman" w:hAnsi="Times New Roman" w:cs="Times New Roman"/>
          <w:color w:val="000000"/>
          <w:sz w:val="28"/>
          <w:szCs w:val="28"/>
        </w:rPr>
        <w:t>I ступінь - початкова загальна освіта;</w:t>
      </w:r>
    </w:p>
    <w:p w:rsidR="000B7CD8" w:rsidRDefault="00F50CD1">
      <w:pPr>
        <w:numPr>
          <w:ilvl w:val="3"/>
          <w:numId w:val="10"/>
        </w:numPr>
        <w:pBdr>
          <w:top w:val="nil"/>
          <w:left w:val="nil"/>
          <w:bottom w:val="nil"/>
          <w:right w:val="nil"/>
          <w:between w:val="nil"/>
        </w:pBdr>
        <w:shd w:val="clear" w:color="auto" w:fill="FFFFFF"/>
        <w:spacing w:after="0" w:line="360" w:lineRule="auto"/>
        <w:jc w:val="both"/>
        <w:rPr>
          <w:color w:val="000000"/>
          <w:sz w:val="28"/>
          <w:szCs w:val="28"/>
        </w:rPr>
      </w:pPr>
      <w:r>
        <w:rPr>
          <w:rFonts w:ascii="Times New Roman" w:eastAsia="Times New Roman" w:hAnsi="Times New Roman" w:cs="Times New Roman"/>
          <w:color w:val="000000"/>
          <w:sz w:val="28"/>
          <w:szCs w:val="28"/>
        </w:rPr>
        <w:lastRenderedPageBreak/>
        <w:t>II ступінь - базова загальна середня  освіта;</w:t>
      </w:r>
    </w:p>
    <w:p w:rsidR="000B7CD8" w:rsidRDefault="000B7CD8">
      <w:pPr>
        <w:shd w:val="clear" w:color="auto" w:fill="FFFFFF"/>
        <w:spacing w:after="0" w:line="360" w:lineRule="auto"/>
        <w:ind w:left="142"/>
        <w:jc w:val="both"/>
        <w:rPr>
          <w:rFonts w:ascii="Times New Roman" w:eastAsia="Times New Roman" w:hAnsi="Times New Roman" w:cs="Times New Roman"/>
          <w:sz w:val="28"/>
          <w:szCs w:val="28"/>
        </w:rPr>
      </w:pPr>
    </w:p>
    <w:p w:rsidR="000B7CD8" w:rsidRDefault="00F50CD1">
      <w:pPr>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0B7CD8" w:rsidRDefault="00F50CD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Основними  засобами досягнення мети, виконання  завдань та реалізації призначення навчального закладу є засвоєння учнями обов'язкового мінімуму змісту загальноосвітніх програм.</w:t>
      </w:r>
    </w:p>
    <w:p w:rsidR="000B7CD8" w:rsidRDefault="00F50CD1">
      <w:pPr>
        <w:shd w:val="clear" w:color="auto" w:fill="FFFFFF"/>
        <w:spacing w:after="0" w:line="360" w:lineRule="auto"/>
        <w:ind w:firstLine="3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реалізована в школі, спрямована на:</w:t>
      </w:r>
    </w:p>
    <w:p w:rsidR="000B7CD8" w:rsidRDefault="00F50CD1">
      <w:pPr>
        <w:numPr>
          <w:ilvl w:val="0"/>
          <w:numId w:val="12"/>
        </w:numPr>
        <w:shd w:val="clear" w:color="auto" w:fill="FFFFFF"/>
        <w:spacing w:after="0" w:line="360" w:lineRule="auto"/>
        <w:ind w:left="375"/>
        <w:jc w:val="both"/>
      </w:pPr>
      <w:r>
        <w:rPr>
          <w:rFonts w:ascii="Times New Roman" w:eastAsia="Times New Roman" w:hAnsi="Times New Roman" w:cs="Times New Roman"/>
          <w:sz w:val="28"/>
          <w:szCs w:val="28"/>
        </w:rPr>
        <w:t>формування в учнів сучасної наукової картини світу;</w:t>
      </w:r>
    </w:p>
    <w:p w:rsidR="000B7CD8" w:rsidRDefault="00F50CD1">
      <w:pPr>
        <w:numPr>
          <w:ilvl w:val="0"/>
          <w:numId w:val="12"/>
        </w:numPr>
        <w:shd w:val="clear" w:color="auto" w:fill="FFFFFF"/>
        <w:spacing w:after="0" w:line="360" w:lineRule="auto"/>
        <w:ind w:left="375"/>
        <w:jc w:val="both"/>
      </w:pPr>
      <w:r>
        <w:rPr>
          <w:rFonts w:ascii="Times New Roman" w:eastAsia="Times New Roman" w:hAnsi="Times New Roman" w:cs="Times New Roman"/>
          <w:sz w:val="28"/>
          <w:szCs w:val="28"/>
        </w:rPr>
        <w:t>виховання працьовитості, любові до природи;</w:t>
      </w:r>
    </w:p>
    <w:p w:rsidR="000B7CD8" w:rsidRDefault="00F50CD1">
      <w:pPr>
        <w:numPr>
          <w:ilvl w:val="0"/>
          <w:numId w:val="12"/>
        </w:numPr>
        <w:shd w:val="clear" w:color="auto" w:fill="FFFFFF"/>
        <w:spacing w:after="0" w:line="360" w:lineRule="auto"/>
        <w:ind w:left="375"/>
        <w:jc w:val="both"/>
      </w:pPr>
      <w:r>
        <w:rPr>
          <w:rFonts w:ascii="Times New Roman" w:eastAsia="Times New Roman" w:hAnsi="Times New Roman" w:cs="Times New Roman"/>
          <w:sz w:val="28"/>
          <w:szCs w:val="28"/>
        </w:rPr>
        <w:t>розвиток в учнів національної самосвідомості;</w:t>
      </w:r>
    </w:p>
    <w:p w:rsidR="000B7CD8" w:rsidRDefault="00F50CD1">
      <w:pPr>
        <w:numPr>
          <w:ilvl w:val="0"/>
          <w:numId w:val="12"/>
        </w:numPr>
        <w:shd w:val="clear" w:color="auto" w:fill="FFFFFF"/>
        <w:spacing w:after="0" w:line="360" w:lineRule="auto"/>
        <w:ind w:left="375"/>
        <w:jc w:val="both"/>
      </w:pPr>
      <w:r>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rsidR="000B7CD8" w:rsidRDefault="00F50CD1">
      <w:pPr>
        <w:numPr>
          <w:ilvl w:val="0"/>
          <w:numId w:val="12"/>
        </w:numPr>
        <w:shd w:val="clear" w:color="auto" w:fill="FFFFFF"/>
        <w:spacing w:after="0" w:line="360" w:lineRule="auto"/>
        <w:ind w:left="375"/>
        <w:jc w:val="both"/>
      </w:pPr>
      <w:r>
        <w:rPr>
          <w:rFonts w:ascii="Times New Roman" w:eastAsia="Times New Roman" w:hAnsi="Times New Roman" w:cs="Times New Roman"/>
          <w:sz w:val="28"/>
          <w:szCs w:val="28"/>
        </w:rPr>
        <w:t>інтеграцію особистості в систему світової та національної культури;</w:t>
      </w:r>
    </w:p>
    <w:p w:rsidR="000B7CD8" w:rsidRDefault="00F50CD1">
      <w:pPr>
        <w:numPr>
          <w:ilvl w:val="0"/>
          <w:numId w:val="12"/>
        </w:numPr>
        <w:shd w:val="clear" w:color="auto" w:fill="FFFFFF"/>
        <w:spacing w:after="0" w:line="360" w:lineRule="auto"/>
        <w:ind w:left="375"/>
        <w:jc w:val="both"/>
      </w:pPr>
      <w:r>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rsidR="000B7CD8" w:rsidRDefault="00F50CD1">
      <w:pPr>
        <w:numPr>
          <w:ilvl w:val="0"/>
          <w:numId w:val="12"/>
        </w:numPr>
        <w:shd w:val="clear" w:color="auto" w:fill="FFFFFF"/>
        <w:spacing w:after="0" w:line="360" w:lineRule="auto"/>
        <w:ind w:left="375"/>
        <w:jc w:val="both"/>
      </w:pPr>
      <w:r>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0B7CD8" w:rsidRDefault="00F50CD1">
      <w:pPr>
        <w:numPr>
          <w:ilvl w:val="0"/>
          <w:numId w:val="12"/>
        </w:numPr>
        <w:shd w:val="clear" w:color="auto" w:fill="FFFFFF"/>
        <w:spacing w:after="0" w:line="360" w:lineRule="auto"/>
        <w:ind w:left="375"/>
        <w:jc w:val="both"/>
      </w:pPr>
      <w:r>
        <w:rPr>
          <w:rFonts w:ascii="Times New Roman" w:eastAsia="Times New Roman" w:hAnsi="Times New Roman" w:cs="Times New Roman"/>
          <w:sz w:val="28"/>
          <w:szCs w:val="28"/>
        </w:rPr>
        <w:t>формування потреби учнів до самоосвіти, саморозвитку, самовдосконалення.</w:t>
      </w:r>
    </w:p>
    <w:p w:rsidR="000B7CD8" w:rsidRDefault="00F50CD1">
      <w:pPr>
        <w:shd w:val="clear" w:color="auto" w:fill="FFFFFF"/>
        <w:spacing w:after="0" w:line="360" w:lineRule="auto"/>
        <w:ind w:firstLine="375"/>
        <w:jc w:val="both"/>
        <w:rPr>
          <w:rFonts w:ascii="Times New Roman" w:eastAsia="Times New Roman" w:hAnsi="Times New Roman" w:cs="Times New Roman"/>
          <w:color w:val="000000"/>
          <w:sz w:val="28"/>
          <w:szCs w:val="28"/>
        </w:rPr>
      </w:pPr>
      <w:bookmarkStart w:id="0" w:name="gjdgxs" w:colFirst="0" w:colLast="0"/>
      <w:bookmarkEnd w:id="0"/>
      <w:r>
        <w:rPr>
          <w:rFonts w:ascii="Times New Roman" w:eastAsia="Times New Roman" w:hAnsi="Times New Roman" w:cs="Times New Roman"/>
          <w:color w:val="000000"/>
          <w:sz w:val="28"/>
          <w:szCs w:val="28"/>
        </w:rPr>
        <w:t>Досягнення мети, тим самим призначення школи,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1" w:name="30j0zll" w:colFirst="0" w:colLast="0"/>
      <w:bookmarkEnd w:id="1"/>
      <w:r>
        <w:rPr>
          <w:rFonts w:ascii="Times New Roman" w:eastAsia="Times New Roman" w:hAnsi="Times New Roman" w:cs="Times New Roman"/>
          <w:color w:val="000000"/>
          <w:sz w:val="28"/>
          <w:szCs w:val="28"/>
        </w:rPr>
        <w:t>вільне володіння державною мовою;</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2" w:name="1fob9te" w:colFirst="0" w:colLast="0"/>
      <w:bookmarkEnd w:id="2"/>
      <w:r>
        <w:rPr>
          <w:rFonts w:ascii="Times New Roman" w:eastAsia="Times New Roman" w:hAnsi="Times New Roman" w:cs="Times New Roman"/>
          <w:color w:val="000000"/>
          <w:sz w:val="28"/>
          <w:szCs w:val="28"/>
        </w:rPr>
        <w:t>здатність спілкуватися рідною та іноземними мовами;</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3" w:name="3znysh7" w:colFirst="0" w:colLast="0"/>
      <w:bookmarkEnd w:id="3"/>
      <w:r>
        <w:rPr>
          <w:rFonts w:ascii="Times New Roman" w:eastAsia="Times New Roman" w:hAnsi="Times New Roman" w:cs="Times New Roman"/>
          <w:color w:val="000000"/>
          <w:sz w:val="28"/>
          <w:szCs w:val="28"/>
        </w:rPr>
        <w:t>математична компетентність;</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4" w:name="2et92p0" w:colFirst="0" w:colLast="0"/>
      <w:bookmarkEnd w:id="4"/>
      <w:r>
        <w:rPr>
          <w:rFonts w:ascii="Times New Roman" w:eastAsia="Times New Roman" w:hAnsi="Times New Roman" w:cs="Times New Roman"/>
          <w:color w:val="000000"/>
          <w:sz w:val="28"/>
          <w:szCs w:val="28"/>
        </w:rPr>
        <w:t>компетентності у галузі природничих наук, техніки і технологій;</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5" w:name="tyjcwt" w:colFirst="0" w:colLast="0"/>
      <w:bookmarkEnd w:id="5"/>
      <w:proofErr w:type="spellStart"/>
      <w:r>
        <w:rPr>
          <w:rFonts w:ascii="Times New Roman" w:eastAsia="Times New Roman" w:hAnsi="Times New Roman" w:cs="Times New Roman"/>
          <w:color w:val="000000"/>
          <w:sz w:val="28"/>
          <w:szCs w:val="28"/>
        </w:rPr>
        <w:t>інноваційність</w:t>
      </w:r>
      <w:proofErr w:type="spellEnd"/>
      <w:r>
        <w:rPr>
          <w:rFonts w:ascii="Times New Roman" w:eastAsia="Times New Roman" w:hAnsi="Times New Roman" w:cs="Times New Roman"/>
          <w:color w:val="000000"/>
          <w:sz w:val="28"/>
          <w:szCs w:val="28"/>
        </w:rPr>
        <w:t>;</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6" w:name="3dy6vkm" w:colFirst="0" w:colLast="0"/>
      <w:bookmarkEnd w:id="6"/>
      <w:r>
        <w:rPr>
          <w:rFonts w:ascii="Times New Roman" w:eastAsia="Times New Roman" w:hAnsi="Times New Roman" w:cs="Times New Roman"/>
          <w:color w:val="000000"/>
          <w:sz w:val="28"/>
          <w:szCs w:val="28"/>
        </w:rPr>
        <w:t>екологічна компетентність;</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7" w:name="1t3h5sf" w:colFirst="0" w:colLast="0"/>
      <w:bookmarkEnd w:id="7"/>
      <w:r>
        <w:rPr>
          <w:rFonts w:ascii="Times New Roman" w:eastAsia="Times New Roman" w:hAnsi="Times New Roman" w:cs="Times New Roman"/>
          <w:color w:val="000000"/>
          <w:sz w:val="28"/>
          <w:szCs w:val="28"/>
        </w:rPr>
        <w:t>інформаційно-комунікаційна компетентність;</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8" w:name="4d34og8" w:colFirst="0" w:colLast="0"/>
      <w:bookmarkEnd w:id="8"/>
      <w:r>
        <w:rPr>
          <w:rFonts w:ascii="Times New Roman" w:eastAsia="Times New Roman" w:hAnsi="Times New Roman" w:cs="Times New Roman"/>
          <w:color w:val="000000"/>
          <w:sz w:val="28"/>
          <w:szCs w:val="28"/>
        </w:rPr>
        <w:t>навчання впродовж життя;</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9" w:name="2s8eyo1" w:colFirst="0" w:colLast="0"/>
      <w:bookmarkEnd w:id="9"/>
      <w:r>
        <w:rPr>
          <w:rFonts w:ascii="Times New Roman" w:eastAsia="Times New Roman" w:hAnsi="Times New Roman" w:cs="Times New Roman"/>
          <w:color w:val="000000"/>
          <w:sz w:val="28"/>
          <w:szCs w:val="28"/>
        </w:rPr>
        <w:lastRenderedPageBreak/>
        <w:t xml:space="preserve">громадянські та соціальні компетентності, пов’язані з ідеями </w:t>
      </w:r>
    </w:p>
    <w:p w:rsidR="000B7CD8" w:rsidRDefault="00F50CD1">
      <w:pPr>
        <w:shd w:val="clear" w:color="auto" w:fill="FFFFFF"/>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демократії, справедливості, рівності, прав людини, добробуту та здорового способу життя, з усвідомленням рівних прав і можливостей;</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10" w:name="17dp8vu" w:colFirst="0" w:colLast="0"/>
      <w:bookmarkEnd w:id="10"/>
      <w:r>
        <w:rPr>
          <w:rFonts w:ascii="Times New Roman" w:eastAsia="Times New Roman" w:hAnsi="Times New Roman" w:cs="Times New Roman"/>
          <w:color w:val="000000"/>
          <w:sz w:val="28"/>
          <w:szCs w:val="28"/>
        </w:rPr>
        <w:t>культурна компетентність;</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11" w:name="3rdcrjn" w:colFirst="0" w:colLast="0"/>
      <w:bookmarkEnd w:id="11"/>
      <w:r>
        <w:rPr>
          <w:rFonts w:ascii="Times New Roman" w:eastAsia="Times New Roman" w:hAnsi="Times New Roman" w:cs="Times New Roman"/>
          <w:color w:val="000000"/>
          <w:sz w:val="28"/>
          <w:szCs w:val="28"/>
        </w:rPr>
        <w:t>підприємливість та фінансова грамотність;</w:t>
      </w:r>
    </w:p>
    <w:p w:rsidR="000B7CD8" w:rsidRDefault="00F50CD1">
      <w:pPr>
        <w:numPr>
          <w:ilvl w:val="0"/>
          <w:numId w:val="11"/>
        </w:numPr>
        <w:shd w:val="clear" w:color="auto" w:fill="FFFFFF"/>
        <w:spacing w:after="0" w:line="360" w:lineRule="auto"/>
        <w:ind w:left="284" w:hanging="142"/>
        <w:jc w:val="both"/>
        <w:rPr>
          <w:color w:val="000000"/>
          <w:sz w:val="28"/>
          <w:szCs w:val="28"/>
        </w:rPr>
      </w:pPr>
      <w:bookmarkStart w:id="12" w:name="26in1rg" w:colFirst="0" w:colLast="0"/>
      <w:bookmarkEnd w:id="12"/>
      <w:r>
        <w:rPr>
          <w:rFonts w:ascii="Times New Roman" w:eastAsia="Times New Roman" w:hAnsi="Times New Roman" w:cs="Times New Roman"/>
          <w:color w:val="000000"/>
          <w:sz w:val="28"/>
          <w:szCs w:val="28"/>
        </w:rPr>
        <w:t>інші компетентності, передбачені  Державним стандартом освіти.</w:t>
      </w:r>
    </w:p>
    <w:p w:rsidR="000B7CD8" w:rsidRDefault="00F50CD1">
      <w:pPr>
        <w:shd w:val="clear" w:color="auto" w:fill="FFFFFF"/>
        <w:spacing w:after="0" w:line="360" w:lineRule="auto"/>
        <w:ind w:firstLine="708"/>
        <w:jc w:val="both"/>
        <w:rPr>
          <w:rFonts w:ascii="Times New Roman" w:eastAsia="Times New Roman" w:hAnsi="Times New Roman" w:cs="Times New Roman"/>
          <w:color w:val="000000"/>
          <w:sz w:val="28"/>
          <w:szCs w:val="28"/>
        </w:rPr>
      </w:pPr>
      <w:bookmarkStart w:id="13" w:name="lnxbz9" w:colFirst="0" w:colLast="0"/>
      <w:bookmarkEnd w:id="13"/>
      <w:r>
        <w:rPr>
          <w:rFonts w:ascii="Times New Roman" w:eastAsia="Times New Roman" w:hAnsi="Times New Roman" w:cs="Times New Roman"/>
          <w:color w:val="000000"/>
          <w:sz w:val="28"/>
          <w:szCs w:val="28"/>
        </w:rPr>
        <w:t xml:space="preserve">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w:t>
      </w:r>
      <w:proofErr w:type="spellStart"/>
      <w:r>
        <w:rPr>
          <w:rFonts w:ascii="Times New Roman" w:eastAsia="Times New Roman" w:hAnsi="Times New Roman" w:cs="Times New Roman"/>
          <w:color w:val="000000"/>
          <w:sz w:val="28"/>
          <w:szCs w:val="28"/>
        </w:rPr>
        <w:t>логічно</w:t>
      </w:r>
      <w:proofErr w:type="spellEnd"/>
      <w:r>
        <w:rPr>
          <w:rFonts w:ascii="Times New Roman" w:eastAsia="Times New Roman" w:hAnsi="Times New Roman" w:cs="Times New Roman"/>
          <w:color w:val="000000"/>
          <w:sz w:val="28"/>
          <w:szCs w:val="28"/>
        </w:rPr>
        <w:t xml:space="preserve"> обґрунтовувати позицію, творчість, ініціативність, вміння </w:t>
      </w:r>
      <w:proofErr w:type="spellStart"/>
      <w:r>
        <w:rPr>
          <w:rFonts w:ascii="Times New Roman" w:eastAsia="Times New Roman" w:hAnsi="Times New Roman" w:cs="Times New Roman"/>
          <w:color w:val="000000"/>
          <w:sz w:val="28"/>
          <w:szCs w:val="28"/>
        </w:rPr>
        <w:t>конструктивно</w:t>
      </w:r>
      <w:proofErr w:type="spellEnd"/>
      <w:r>
        <w:rPr>
          <w:rFonts w:ascii="Times New Roman" w:eastAsia="Times New Roman" w:hAnsi="Times New Roman" w:cs="Times New Roman"/>
          <w:color w:val="000000"/>
          <w:sz w:val="28"/>
          <w:szCs w:val="28"/>
        </w:rPr>
        <w:t xml:space="preserve"> керувати емоціями, оцінювати ризики, приймати рішення, розв’язувати проблеми, здатність співпрацювати з іншими людьми.</w:t>
      </w:r>
    </w:p>
    <w:p w:rsidR="000B7CD8" w:rsidRDefault="000B7CD8">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b/>
          <w:sz w:val="40"/>
          <w:szCs w:val="40"/>
        </w:rPr>
      </w:pPr>
    </w:p>
    <w:p w:rsidR="000B7CD8" w:rsidRDefault="000B7CD8">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9718F1" w:rsidRDefault="009718F1">
      <w:pPr>
        <w:spacing w:after="0" w:line="360" w:lineRule="auto"/>
        <w:jc w:val="both"/>
        <w:rPr>
          <w:rFonts w:ascii="Times New Roman" w:eastAsia="Times New Roman" w:hAnsi="Times New Roman" w:cs="Times New Roman"/>
          <w:b/>
          <w:sz w:val="40"/>
          <w:szCs w:val="40"/>
        </w:rPr>
      </w:pPr>
    </w:p>
    <w:p w:rsidR="000B7CD8" w:rsidRDefault="000B7CD8">
      <w:pPr>
        <w:spacing w:after="0" w:line="360" w:lineRule="auto"/>
        <w:jc w:val="both"/>
        <w:rPr>
          <w:rFonts w:ascii="Times New Roman" w:eastAsia="Times New Roman" w:hAnsi="Times New Roman" w:cs="Times New Roman"/>
          <w:b/>
          <w:sz w:val="40"/>
          <w:szCs w:val="40"/>
        </w:rPr>
      </w:pPr>
    </w:p>
    <w:p w:rsidR="000B7CD8" w:rsidRDefault="009718F1">
      <w:pPr>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2. ОПИС МОДЕЛІ ВИПУСКНИКА НАВЧАЛЬНОГО ЗАКЛАДУ</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Випускник гімназії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Він вміє критично мислити,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обґрунтовувати позицію, виявляти ініціативу, творити, вирішувати проблеми, оцінювати ризики та приймати рішення.</w:t>
      </w:r>
    </w:p>
    <w:p w:rsidR="000B7CD8" w:rsidRDefault="00F50CD1">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Випускник – це </w:t>
      </w:r>
      <w:r>
        <w:rPr>
          <w:rFonts w:ascii="Times New Roman" w:eastAsia="Times New Roman" w:hAnsi="Times New Roman" w:cs="Times New Roman"/>
          <w:color w:val="222222"/>
          <w:sz w:val="28"/>
          <w:szCs w:val="28"/>
        </w:rPr>
        <w:t>громадянин держави, який:</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є патріотом;</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має активну життєву позицію щодо реалізації ідеалів і цінностей України;</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є </w:t>
      </w:r>
      <w:proofErr w:type="spellStart"/>
      <w:r>
        <w:rPr>
          <w:rFonts w:ascii="Times New Roman" w:eastAsia="Times New Roman" w:hAnsi="Times New Roman" w:cs="Times New Roman"/>
          <w:color w:val="222222"/>
          <w:sz w:val="28"/>
          <w:szCs w:val="28"/>
        </w:rPr>
        <w:t>інноватором</w:t>
      </w:r>
      <w:proofErr w:type="spellEnd"/>
      <w:r>
        <w:rPr>
          <w:rFonts w:ascii="Times New Roman" w:eastAsia="Times New Roman" w:hAnsi="Times New Roman" w:cs="Times New Roman"/>
          <w:color w:val="222222"/>
          <w:sz w:val="28"/>
          <w:szCs w:val="28"/>
        </w:rPr>
        <w:t>;</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прагне змінити на краще своє життя і життя своєї країни;</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є особистістю, якій притаманні демократична громадянська культура, усвідомлення особистої та національної гідності, взаємозв’язку між індивідуальною свободою, правами людини та її громадянською відповідальністю;</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уміє критично мислити;</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уміє працювати в команді;</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здатний до самоосвіти і саморозвитку;</w:t>
      </w:r>
    </w:p>
    <w:p w:rsidR="000B7CD8" w:rsidRDefault="00F50CD1">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уміє вчитися протягом життя.</w:t>
      </w:r>
    </w:p>
    <w:p w:rsidR="000B7CD8" w:rsidRDefault="000B7CD8">
      <w:pPr>
        <w:spacing w:after="0" w:line="360" w:lineRule="auto"/>
        <w:jc w:val="both"/>
        <w:rPr>
          <w:rFonts w:ascii="Times New Roman" w:eastAsia="Times New Roman" w:hAnsi="Times New Roman" w:cs="Times New Roman"/>
          <w:b/>
          <w:sz w:val="28"/>
          <w:szCs w:val="28"/>
        </w:rPr>
      </w:pPr>
    </w:p>
    <w:p w:rsidR="000B7CD8" w:rsidRDefault="000B7CD8">
      <w:pPr>
        <w:spacing w:after="0" w:line="360" w:lineRule="auto"/>
        <w:jc w:val="both"/>
        <w:rPr>
          <w:rFonts w:ascii="Times New Roman" w:eastAsia="Times New Roman" w:hAnsi="Times New Roman" w:cs="Times New Roman"/>
          <w:b/>
          <w:sz w:val="28"/>
          <w:szCs w:val="28"/>
        </w:rPr>
      </w:pPr>
    </w:p>
    <w:p w:rsidR="000B7CD8" w:rsidRDefault="000B7CD8">
      <w:pPr>
        <w:spacing w:after="0" w:line="360" w:lineRule="auto"/>
        <w:jc w:val="both"/>
        <w:rPr>
          <w:rFonts w:ascii="Times New Roman" w:eastAsia="Times New Roman" w:hAnsi="Times New Roman" w:cs="Times New Roman"/>
          <w:b/>
          <w:sz w:val="28"/>
          <w:szCs w:val="28"/>
        </w:rPr>
      </w:pPr>
    </w:p>
    <w:p w:rsidR="000B7CD8" w:rsidRDefault="000B7CD8">
      <w:pPr>
        <w:spacing w:after="0" w:line="360" w:lineRule="auto"/>
        <w:jc w:val="both"/>
        <w:rPr>
          <w:rFonts w:ascii="Times New Roman" w:eastAsia="Times New Roman" w:hAnsi="Times New Roman" w:cs="Times New Roman"/>
          <w:b/>
          <w:sz w:val="28"/>
          <w:szCs w:val="28"/>
        </w:rPr>
      </w:pPr>
    </w:p>
    <w:p w:rsidR="000B7CD8" w:rsidRDefault="000B7CD8">
      <w:pPr>
        <w:spacing w:after="0" w:line="360" w:lineRule="auto"/>
        <w:jc w:val="both"/>
        <w:rPr>
          <w:rFonts w:ascii="Times New Roman" w:eastAsia="Times New Roman" w:hAnsi="Times New Roman" w:cs="Times New Roman"/>
          <w:b/>
          <w:sz w:val="28"/>
          <w:szCs w:val="28"/>
        </w:rPr>
      </w:pPr>
    </w:p>
    <w:p w:rsidR="000B7CD8" w:rsidRDefault="000B7CD8">
      <w:pPr>
        <w:spacing w:after="0" w:line="360" w:lineRule="auto"/>
        <w:jc w:val="both"/>
        <w:rPr>
          <w:rFonts w:ascii="Times New Roman" w:eastAsia="Times New Roman" w:hAnsi="Times New Roman" w:cs="Times New Roman"/>
          <w:b/>
          <w:sz w:val="28"/>
          <w:szCs w:val="28"/>
        </w:rPr>
      </w:pPr>
    </w:p>
    <w:p w:rsidR="000B7CD8" w:rsidRDefault="000B7CD8">
      <w:pPr>
        <w:spacing w:after="0" w:line="360" w:lineRule="auto"/>
        <w:jc w:val="both"/>
        <w:rPr>
          <w:rFonts w:ascii="Times New Roman" w:eastAsia="Times New Roman" w:hAnsi="Times New Roman" w:cs="Times New Roman"/>
          <w:b/>
          <w:sz w:val="28"/>
          <w:szCs w:val="28"/>
        </w:rPr>
      </w:pPr>
    </w:p>
    <w:p w:rsidR="002C46EB" w:rsidRDefault="002C46EB">
      <w:pPr>
        <w:spacing w:after="0" w:line="360" w:lineRule="auto"/>
        <w:jc w:val="both"/>
        <w:rPr>
          <w:rFonts w:ascii="Times New Roman" w:eastAsia="Times New Roman" w:hAnsi="Times New Roman" w:cs="Times New Roman"/>
          <w:b/>
          <w:sz w:val="28"/>
          <w:szCs w:val="28"/>
        </w:rPr>
      </w:pPr>
    </w:p>
    <w:p w:rsidR="002C46EB" w:rsidRDefault="002C46EB">
      <w:pPr>
        <w:spacing w:after="0" w:line="360" w:lineRule="auto"/>
        <w:jc w:val="both"/>
        <w:rPr>
          <w:rFonts w:ascii="Times New Roman" w:eastAsia="Times New Roman" w:hAnsi="Times New Roman" w:cs="Times New Roman"/>
          <w:b/>
          <w:sz w:val="28"/>
          <w:szCs w:val="28"/>
        </w:rPr>
      </w:pPr>
    </w:p>
    <w:p w:rsidR="002C46EB" w:rsidRDefault="002C46EB">
      <w:pPr>
        <w:spacing w:after="0" w:line="360" w:lineRule="auto"/>
        <w:jc w:val="both"/>
        <w:rPr>
          <w:rFonts w:ascii="Times New Roman" w:eastAsia="Times New Roman" w:hAnsi="Times New Roman" w:cs="Times New Roman"/>
          <w:b/>
          <w:sz w:val="28"/>
          <w:szCs w:val="28"/>
        </w:rPr>
      </w:pPr>
    </w:p>
    <w:p w:rsidR="002C46EB" w:rsidRDefault="002C46EB">
      <w:pPr>
        <w:spacing w:after="0" w:line="360" w:lineRule="auto"/>
        <w:jc w:val="both"/>
        <w:rPr>
          <w:rFonts w:ascii="Times New Roman" w:eastAsia="Times New Roman" w:hAnsi="Times New Roman" w:cs="Times New Roman"/>
          <w:b/>
          <w:sz w:val="28"/>
          <w:szCs w:val="28"/>
        </w:rPr>
      </w:pPr>
    </w:p>
    <w:p w:rsidR="000B7CD8" w:rsidRDefault="000B7CD8">
      <w:pPr>
        <w:spacing w:after="0" w:line="360" w:lineRule="auto"/>
        <w:jc w:val="both"/>
        <w:rPr>
          <w:rFonts w:ascii="Times New Roman" w:eastAsia="Times New Roman" w:hAnsi="Times New Roman" w:cs="Times New Roman"/>
          <w:b/>
          <w:sz w:val="28"/>
          <w:szCs w:val="28"/>
        </w:rPr>
      </w:pPr>
    </w:p>
    <w:p w:rsidR="000B7CD8" w:rsidRDefault="002C46EB">
      <w:pPr>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3. ЦІЛІ ТА ЗАВДАННЯ ОСВІТНЬОГО ПРОЦЕСУ</w:t>
      </w:r>
    </w:p>
    <w:p w:rsidR="000B7CD8" w:rsidRDefault="002C46E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Цілі та завдання</w:t>
      </w:r>
      <w:r w:rsidR="00F50CD1">
        <w:rPr>
          <w:rFonts w:ascii="Times New Roman" w:eastAsia="Times New Roman" w:hAnsi="Times New Roman" w:cs="Times New Roman"/>
          <w:sz w:val="28"/>
          <w:szCs w:val="28"/>
        </w:rPr>
        <w:t xml:space="preserve"> освітнього процесу на кожному рівні реалізації освітньої програми обумовлені "моделлю" випускника, призначенням і місцем гімназії в ос</w:t>
      </w:r>
      <w:r>
        <w:rPr>
          <w:rFonts w:ascii="Times New Roman" w:eastAsia="Times New Roman" w:hAnsi="Times New Roman" w:cs="Times New Roman"/>
          <w:sz w:val="28"/>
          <w:szCs w:val="28"/>
        </w:rPr>
        <w:t>вітньому просторі села, громади,</w:t>
      </w:r>
      <w:r w:rsidR="00F50CD1">
        <w:rPr>
          <w:rFonts w:ascii="Times New Roman" w:eastAsia="Times New Roman" w:hAnsi="Times New Roman" w:cs="Times New Roman"/>
          <w:sz w:val="28"/>
          <w:szCs w:val="28"/>
        </w:rPr>
        <w:t xml:space="preserve"> району .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гімназією поставлені такі цілі освітнього процесу: </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1.Забезпечити засвоєння здобувачами освіти обов'язкового мінімуму змісту початкової, основної, середньої (повної) загальної освіти на рівні вимог державного освітнього стандарту; </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2.Гарантувати наступність освітніх програм усіх рівнів; </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3.Створити основу для адаптації здобувачів освіти до життя в суспільстві, для усвідомленого вибору та наступного засвоєння професійних освітніх програм;</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4.Формувати позитивну мотивацію здобувачів освіти до навчальної діяльності;      </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5.Забезпечити соціально-педагогічні відносини, що зберігають фізичне, психічне та соціальне здоров'я здобувачів освіти;</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Підвищення кваліфікації педагогічних працівників шляхом своєчасного та якісного проходження курсів перепідготовки; </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7.Проведення атестації та сертифікації педагогів;</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8.Цілеспрямоване вдосконалення навчально-матеріальної бази навчального закладу.</w:t>
      </w:r>
    </w:p>
    <w:p w:rsidR="000B7CD8" w:rsidRDefault="000B7CD8">
      <w:pPr>
        <w:spacing w:after="0" w:line="360" w:lineRule="auto"/>
        <w:ind w:firstLine="709"/>
        <w:jc w:val="both"/>
        <w:rPr>
          <w:rFonts w:ascii="Times New Roman" w:eastAsia="Times New Roman" w:hAnsi="Times New Roman" w:cs="Times New Roman"/>
          <w:sz w:val="28"/>
          <w:szCs w:val="28"/>
        </w:rPr>
      </w:pPr>
    </w:p>
    <w:p w:rsidR="000B7CD8" w:rsidRDefault="000B7CD8">
      <w:pPr>
        <w:spacing w:after="0" w:line="360" w:lineRule="auto"/>
        <w:ind w:firstLine="709"/>
        <w:jc w:val="both"/>
        <w:rPr>
          <w:rFonts w:ascii="Times New Roman" w:eastAsia="Times New Roman" w:hAnsi="Times New Roman" w:cs="Times New Roman"/>
          <w:sz w:val="28"/>
          <w:szCs w:val="28"/>
        </w:rPr>
      </w:pPr>
    </w:p>
    <w:p w:rsidR="000B7CD8" w:rsidRDefault="000B7CD8">
      <w:pPr>
        <w:spacing w:after="0" w:line="360" w:lineRule="auto"/>
        <w:ind w:firstLine="709"/>
        <w:jc w:val="both"/>
        <w:rPr>
          <w:rFonts w:ascii="Times New Roman" w:eastAsia="Times New Roman" w:hAnsi="Times New Roman" w:cs="Times New Roman"/>
          <w:sz w:val="28"/>
          <w:szCs w:val="28"/>
        </w:rPr>
      </w:pPr>
    </w:p>
    <w:p w:rsidR="000B7CD8" w:rsidRDefault="000B7CD8">
      <w:pPr>
        <w:spacing w:after="0" w:line="360" w:lineRule="auto"/>
        <w:ind w:firstLine="709"/>
        <w:jc w:val="both"/>
        <w:rPr>
          <w:rFonts w:ascii="Times New Roman" w:eastAsia="Times New Roman" w:hAnsi="Times New Roman" w:cs="Times New Roman"/>
          <w:sz w:val="28"/>
          <w:szCs w:val="28"/>
        </w:rPr>
      </w:pPr>
    </w:p>
    <w:p w:rsidR="000B7CD8" w:rsidRDefault="000B7CD8">
      <w:pPr>
        <w:spacing w:after="0" w:line="360" w:lineRule="auto"/>
        <w:ind w:firstLine="709"/>
        <w:jc w:val="both"/>
        <w:rPr>
          <w:rFonts w:ascii="Times New Roman" w:eastAsia="Times New Roman" w:hAnsi="Times New Roman" w:cs="Times New Roman"/>
          <w:sz w:val="28"/>
          <w:szCs w:val="28"/>
        </w:rPr>
      </w:pPr>
    </w:p>
    <w:p w:rsidR="000B7CD8" w:rsidRDefault="000B7CD8">
      <w:pPr>
        <w:spacing w:after="0" w:line="360" w:lineRule="auto"/>
        <w:ind w:firstLine="709"/>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2C46EB" w:rsidRDefault="002C46EB">
      <w:pPr>
        <w:spacing w:after="0" w:line="360" w:lineRule="auto"/>
        <w:jc w:val="both"/>
        <w:rPr>
          <w:rFonts w:ascii="Times New Roman" w:eastAsia="Times New Roman" w:hAnsi="Times New Roman" w:cs="Times New Roman"/>
          <w:sz w:val="28"/>
          <w:szCs w:val="28"/>
        </w:rPr>
      </w:pPr>
    </w:p>
    <w:p w:rsidR="002C46EB" w:rsidRDefault="002C46EB">
      <w:pPr>
        <w:spacing w:after="0" w:line="360" w:lineRule="auto"/>
        <w:jc w:val="both"/>
        <w:rPr>
          <w:rFonts w:ascii="Times New Roman" w:eastAsia="Times New Roman" w:hAnsi="Times New Roman" w:cs="Times New Roman"/>
          <w:sz w:val="28"/>
          <w:szCs w:val="28"/>
        </w:rPr>
      </w:pPr>
    </w:p>
    <w:p w:rsidR="002C46EB" w:rsidRDefault="002C46EB">
      <w:pPr>
        <w:spacing w:after="0" w:line="360" w:lineRule="auto"/>
        <w:jc w:val="both"/>
        <w:rPr>
          <w:rFonts w:ascii="Times New Roman" w:eastAsia="Times New Roman" w:hAnsi="Times New Roman" w:cs="Times New Roman"/>
          <w:sz w:val="28"/>
          <w:szCs w:val="28"/>
        </w:rPr>
      </w:pPr>
    </w:p>
    <w:p w:rsidR="002C46EB" w:rsidRDefault="002C46EB">
      <w:pPr>
        <w:spacing w:after="0" w:line="360" w:lineRule="auto"/>
        <w:jc w:val="both"/>
        <w:rPr>
          <w:rFonts w:ascii="Times New Roman" w:eastAsia="Times New Roman" w:hAnsi="Times New Roman" w:cs="Times New Roman"/>
          <w:sz w:val="28"/>
          <w:szCs w:val="28"/>
        </w:rPr>
      </w:pPr>
    </w:p>
    <w:p w:rsidR="002C46EB" w:rsidRDefault="002C46EB">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b/>
          <w:sz w:val="36"/>
          <w:szCs w:val="36"/>
        </w:rPr>
      </w:pPr>
    </w:p>
    <w:p w:rsidR="000B7CD8" w:rsidRDefault="002C46EB">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sz w:val="32"/>
          <w:szCs w:val="32"/>
        </w:rPr>
        <w:lastRenderedPageBreak/>
        <w:t>4.ОСВІТНЯ ПРОГРАМА ЗАКЛАДУ ТА ЇЇ ОБҐРУНТУВАННЯ</w:t>
      </w:r>
    </w:p>
    <w:p w:rsidR="000B7CD8" w:rsidRDefault="00F50CD1" w:rsidP="002C46EB">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Освітня програма початкової освіти</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початкової освіти (далі освітня програма) окреслює рекомендовані підходи до планув</w:t>
      </w:r>
      <w:r w:rsidR="002C46EB">
        <w:rPr>
          <w:rFonts w:ascii="Times New Roman" w:eastAsia="Times New Roman" w:hAnsi="Times New Roman" w:cs="Times New Roman"/>
          <w:sz w:val="28"/>
          <w:szCs w:val="28"/>
        </w:rPr>
        <w:t xml:space="preserve">ання й організації </w:t>
      </w:r>
      <w:proofErr w:type="spellStart"/>
      <w:r w:rsidR="002C46EB">
        <w:rPr>
          <w:rFonts w:ascii="Times New Roman" w:eastAsia="Times New Roman" w:hAnsi="Times New Roman" w:cs="Times New Roman"/>
          <w:sz w:val="28"/>
          <w:szCs w:val="28"/>
        </w:rPr>
        <w:t>Булаївської</w:t>
      </w:r>
      <w:proofErr w:type="spellEnd"/>
      <w:r>
        <w:rPr>
          <w:rFonts w:ascii="Times New Roman" w:eastAsia="Times New Roman" w:hAnsi="Times New Roman" w:cs="Times New Roman"/>
          <w:sz w:val="28"/>
          <w:szCs w:val="28"/>
        </w:rPr>
        <w:t xml:space="preserve"> гімназії початкової освіти єдиного комплексу освітніх компонентів для досягнення здобувачами освіти обов’язкових результатів навчання, визначених Державним стандартом початкової освіти. Відповідно до Закону України «Про освіту» початкова освіта здобувається з шести років.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таких ключових компетентностей:</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математична компетентність, що передбачає виявлення простих математичних </w:t>
      </w:r>
      <w:proofErr w:type="spellStart"/>
      <w:r>
        <w:rPr>
          <w:rFonts w:ascii="Times New Roman" w:eastAsia="Times New Roman" w:hAnsi="Times New Roman" w:cs="Times New Roman"/>
          <w:sz w:val="28"/>
          <w:szCs w:val="28"/>
        </w:rPr>
        <w:t>залежностей</w:t>
      </w:r>
      <w:proofErr w:type="spellEnd"/>
      <w:r>
        <w:rPr>
          <w:rFonts w:ascii="Times New Roman" w:eastAsia="Times New Roman" w:hAnsi="Times New Roman" w:cs="Times New Roman"/>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w:t>
      </w:r>
      <w:r>
        <w:rPr>
          <w:rFonts w:ascii="Times New Roman" w:eastAsia="Times New Roman" w:hAnsi="Times New Roman" w:cs="Times New Roman"/>
          <w:sz w:val="28"/>
          <w:szCs w:val="28"/>
        </w:rPr>
        <w:lastRenderedPageBreak/>
        <w:t>робити висновки на основі проведених дослідів, пізнавати себе і навколишній світ шляхом спостереження та дослідження;</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інноваційність</w:t>
      </w:r>
      <w:proofErr w:type="spellEnd"/>
      <w:r>
        <w:rPr>
          <w:rFonts w:ascii="Times New Roman" w:eastAsia="Times New Roman" w:hAnsi="Times New Roman" w:cs="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rFonts w:ascii="Times New Roman" w:eastAsia="Times New Roman" w:hAnsi="Times New Roman" w:cs="Times New Roman"/>
          <w:sz w:val="28"/>
          <w:szCs w:val="28"/>
        </w:rPr>
        <w:t>компетентнісного</w:t>
      </w:r>
      <w:proofErr w:type="spellEnd"/>
      <w:r>
        <w:rPr>
          <w:rFonts w:ascii="Times New Roman" w:eastAsia="Times New Roman" w:hAnsi="Times New Roman" w:cs="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Формуванню ключових компетентностей сприяє встановлення та реалізація в освітньому процесі засад інтеграції, міжпредметних і внутрішньо предметних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використання яких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цілісного світогляду. 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rsidR="000B7CD8" w:rsidRDefault="000B7CD8">
      <w:pPr>
        <w:shd w:val="clear" w:color="auto" w:fill="FFFFFF"/>
        <w:spacing w:after="0" w:line="360" w:lineRule="auto"/>
        <w:ind w:firstLine="709"/>
        <w:jc w:val="both"/>
        <w:rPr>
          <w:rFonts w:ascii="Times New Roman" w:eastAsia="Times New Roman" w:hAnsi="Times New Roman" w:cs="Times New Roman"/>
          <w:b/>
          <w:sz w:val="28"/>
          <w:szCs w:val="28"/>
        </w:rPr>
      </w:pPr>
    </w:p>
    <w:p w:rsidR="000B7CD8" w:rsidRDefault="00F50CD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Опис та інструменти системи внутрішнього забезпечення якості освіти</w:t>
      </w:r>
    </w:p>
    <w:p w:rsidR="000B7CD8" w:rsidRDefault="00F50CD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внутрішнього забезпечення якості складається з наступних компонентів:</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кадрове забезпечення освітньої діяльності;</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навчально-методичне забезпечення освітньої діяльності;</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матеріально-технічне забезпечення освітньої діяльності;</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якість проведення навчальних занять;</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моніторинг досягнення учнями результатів навчання (компетентностей).</w:t>
      </w:r>
    </w:p>
    <w:p w:rsidR="000B7CD8" w:rsidRDefault="00F50CD1">
      <w:pPr>
        <w:shd w:val="clear" w:color="auto" w:fill="FFFFFF"/>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системи внутрішнього забезпечення якості освіти:</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оновлення методичної бази освітньої діяльності;</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контроль за виконанням навчальних планів та освітньої програми, якістю </w:t>
      </w:r>
    </w:p>
    <w:p w:rsidR="000B7CD8" w:rsidRDefault="00F50CD1">
      <w:pPr>
        <w:shd w:val="clear" w:color="auto" w:fill="FFFFFF"/>
        <w:tabs>
          <w:tab w:val="left" w:pos="284"/>
          <w:tab w:val="left" w:pos="113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знань, умінь і навичок учнів, розробка рекомендацій щодо їх покращення;</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моніторинг та оптимізація соціально-психологічного середовища закладу </w:t>
      </w:r>
    </w:p>
    <w:p w:rsidR="000B7CD8" w:rsidRDefault="00F50CD1">
      <w:pPr>
        <w:shd w:val="clear" w:color="auto" w:fill="FFFFFF"/>
        <w:tabs>
          <w:tab w:val="left" w:pos="284"/>
          <w:tab w:val="left" w:pos="113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освіти;</w:t>
      </w:r>
    </w:p>
    <w:p w:rsidR="000B7CD8" w:rsidRDefault="00F50CD1">
      <w:pPr>
        <w:numPr>
          <w:ilvl w:val="0"/>
          <w:numId w:val="1"/>
        </w:numPr>
        <w:pBdr>
          <w:top w:val="nil"/>
          <w:left w:val="nil"/>
          <w:bottom w:val="nil"/>
          <w:right w:val="nil"/>
          <w:between w:val="nil"/>
        </w:pBdr>
        <w:shd w:val="clear" w:color="auto" w:fill="FFFFFF"/>
        <w:tabs>
          <w:tab w:val="left" w:pos="284"/>
          <w:tab w:val="left" w:pos="1134"/>
        </w:tabs>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створення необхідних умов для підвищення фахового кваліфікаційного </w:t>
      </w:r>
    </w:p>
    <w:p w:rsidR="000B7CD8" w:rsidRDefault="00F50CD1">
      <w:pPr>
        <w:shd w:val="clear" w:color="auto" w:fill="FFFFFF"/>
        <w:tabs>
          <w:tab w:val="left" w:pos="284"/>
          <w:tab w:val="left" w:pos="113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рівня педагогічних працівників.</w:t>
      </w:r>
    </w:p>
    <w:p w:rsidR="000B7CD8" w:rsidRDefault="000B7CD8">
      <w:pPr>
        <w:spacing w:after="0" w:line="360" w:lineRule="auto"/>
        <w:jc w:val="both"/>
        <w:rPr>
          <w:rFonts w:ascii="Times New Roman" w:eastAsia="Times New Roman" w:hAnsi="Times New Roman" w:cs="Times New Roman"/>
          <w:b/>
          <w:sz w:val="28"/>
          <w:szCs w:val="28"/>
        </w:rPr>
      </w:pPr>
    </w:p>
    <w:p w:rsidR="002C46EB" w:rsidRDefault="002C46EB">
      <w:pPr>
        <w:spacing w:after="0" w:line="360" w:lineRule="auto"/>
        <w:jc w:val="both"/>
        <w:rPr>
          <w:rFonts w:ascii="Times New Roman" w:eastAsia="Times New Roman" w:hAnsi="Times New Roman" w:cs="Times New Roman"/>
          <w:b/>
          <w:sz w:val="28"/>
          <w:szCs w:val="28"/>
        </w:rPr>
      </w:pPr>
    </w:p>
    <w:p w:rsidR="000B7CD8" w:rsidRDefault="00F50CD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4.1.1. Освітня програма для 1-2, 3-4 класів (НУШ-2)</w:t>
      </w:r>
    </w:p>
    <w:p w:rsidR="000B7CD8" w:rsidRDefault="00F50CD1">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для 1-2, 3 класів розроблена на виконання Закону України «Про освіту», Закону України «Про загальну середню освіту» та у відповідності до Державного стандарту початкової освіти (Постанова Кабінету Міністрів України №87 від 21.02.2018 «Про затвердження Державного стандарту початкової освіти») та для учнів 1-2-х класів відповідно Типової освітньої програми НУШ-2 авторського колективу під  керівництвом Шияна Р.Б., затвердженої наказом МОН України  № 268 від 21.03.2018, та для учнів 3-4 класів відповідно Типової освітньої програми НУШ-2 авторського колективу під керівництвом Шияна Р.Б., затвердженої наказом МОН України  № 1273 від 08.10.2019.</w:t>
      </w:r>
    </w:p>
    <w:p w:rsidR="000B7CD8" w:rsidRDefault="00F50CD1">
      <w:pPr>
        <w:spacing w:after="0" w:line="360" w:lineRule="auto"/>
        <w:ind w:right="57"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Також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0B7CD8" w:rsidRDefault="000B7CD8">
      <w:pPr>
        <w:spacing w:after="0" w:line="360" w:lineRule="auto"/>
        <w:ind w:right="57" w:firstLine="709"/>
        <w:jc w:val="both"/>
        <w:rPr>
          <w:rFonts w:ascii="Times New Roman" w:eastAsia="Times New Roman" w:hAnsi="Times New Roman" w:cs="Times New Roman"/>
          <w:b/>
          <w:sz w:val="28"/>
          <w:szCs w:val="28"/>
        </w:rPr>
      </w:pPr>
    </w:p>
    <w:p w:rsidR="000B7CD8" w:rsidRDefault="00F50CD1">
      <w:pPr>
        <w:spacing w:after="0" w:line="360" w:lineRule="auto"/>
        <w:ind w:right="57"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Загальний обсяг навчального навантаження:</w:t>
      </w:r>
    </w:p>
    <w:p w:rsidR="000B7CD8" w:rsidRDefault="00F50CD1">
      <w:pPr>
        <w:numPr>
          <w:ilvl w:val="0"/>
          <w:numId w:val="6"/>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для 1-х класах 700 годин/навчальний рік</w:t>
      </w:r>
    </w:p>
    <w:p w:rsidR="000B7CD8" w:rsidRDefault="00F50CD1">
      <w:pPr>
        <w:numPr>
          <w:ilvl w:val="0"/>
          <w:numId w:val="6"/>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для 2-х класів – 875 годин/навчальний рік</w:t>
      </w:r>
    </w:p>
    <w:p w:rsidR="000B7CD8" w:rsidRDefault="00F50CD1">
      <w:pPr>
        <w:numPr>
          <w:ilvl w:val="0"/>
          <w:numId w:val="6"/>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для 3-х класів – 910 годин/навчальний рік</w:t>
      </w:r>
    </w:p>
    <w:p w:rsidR="000B7CD8" w:rsidRDefault="00F50CD1">
      <w:pPr>
        <w:numPr>
          <w:ilvl w:val="0"/>
          <w:numId w:val="6"/>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для 4-х класів – 910 годин/навчальний рік</w:t>
      </w:r>
    </w:p>
    <w:p w:rsidR="000B7CD8" w:rsidRDefault="00F50CD1">
      <w:pPr>
        <w:pBdr>
          <w:top w:val="nil"/>
          <w:left w:val="nil"/>
          <w:bottom w:val="nil"/>
          <w:right w:val="nil"/>
          <w:between w:val="nil"/>
        </w:pBdr>
        <w:spacing w:after="0" w:line="360" w:lineRule="auto"/>
        <w:ind w:left="14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Навчальний план додається ( додаток №1)</w:t>
      </w:r>
    </w:p>
    <w:p w:rsidR="000B7CD8" w:rsidRDefault="00F50CD1">
      <w:pPr>
        <w:spacing w:after="0" w:line="360" w:lineRule="auto"/>
        <w:ind w:right="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Логічна послідовність вивчення предметів розкривається у відповідних навчальних програмах кожного предмету зокрема. </w:t>
      </w:r>
    </w:p>
    <w:p w:rsidR="000B7CD8" w:rsidRDefault="00F50CD1">
      <w:pPr>
        <w:spacing w:after="0" w:line="360" w:lineRule="auto"/>
        <w:ind w:right="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Освітню програму укладено за такими освітніми галузями: </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 xml:space="preserve">Мовно-літературна, зокрема: </w:t>
      </w:r>
      <w:proofErr w:type="spellStart"/>
      <w:r>
        <w:rPr>
          <w:rFonts w:ascii="Times New Roman" w:eastAsia="Times New Roman" w:hAnsi="Times New Roman" w:cs="Times New Roman"/>
          <w:color w:val="000000"/>
          <w:sz w:val="28"/>
          <w:szCs w:val="28"/>
        </w:rPr>
        <w:t>Рідномовна</w:t>
      </w:r>
      <w:proofErr w:type="spellEnd"/>
      <w:r>
        <w:rPr>
          <w:rFonts w:ascii="Times New Roman" w:eastAsia="Times New Roman" w:hAnsi="Times New Roman" w:cs="Times New Roman"/>
          <w:color w:val="000000"/>
          <w:sz w:val="28"/>
          <w:szCs w:val="28"/>
        </w:rPr>
        <w:t xml:space="preserve"> освіта (українська мова та література; (МОВ) </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 xml:space="preserve">Іншомовна освіта (ІНО) </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 xml:space="preserve">Математична (МАО) </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 xml:space="preserve">Природнича (ПРО) </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Технологічна (ТЕО)</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proofErr w:type="spellStart"/>
      <w:r>
        <w:rPr>
          <w:rFonts w:ascii="Times New Roman" w:eastAsia="Times New Roman" w:hAnsi="Times New Roman" w:cs="Times New Roman"/>
          <w:color w:val="000000"/>
          <w:sz w:val="28"/>
          <w:szCs w:val="28"/>
        </w:rPr>
        <w:lastRenderedPageBreak/>
        <w:t>Інформатична</w:t>
      </w:r>
      <w:proofErr w:type="spellEnd"/>
      <w:r>
        <w:rPr>
          <w:rFonts w:ascii="Times New Roman" w:eastAsia="Times New Roman" w:hAnsi="Times New Roman" w:cs="Times New Roman"/>
          <w:color w:val="000000"/>
          <w:sz w:val="28"/>
          <w:szCs w:val="28"/>
        </w:rPr>
        <w:t xml:space="preserve"> (ІФО)</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 xml:space="preserve"> Соціальна і </w:t>
      </w:r>
      <w:proofErr w:type="spellStart"/>
      <w:r>
        <w:rPr>
          <w:rFonts w:ascii="Times New Roman" w:eastAsia="Times New Roman" w:hAnsi="Times New Roman" w:cs="Times New Roman"/>
          <w:color w:val="000000"/>
          <w:sz w:val="28"/>
          <w:szCs w:val="28"/>
        </w:rPr>
        <w:t>здоров’язбережувальна</w:t>
      </w:r>
      <w:proofErr w:type="spellEnd"/>
      <w:r>
        <w:rPr>
          <w:rFonts w:ascii="Times New Roman" w:eastAsia="Times New Roman" w:hAnsi="Times New Roman" w:cs="Times New Roman"/>
          <w:color w:val="000000"/>
          <w:sz w:val="28"/>
          <w:szCs w:val="28"/>
        </w:rPr>
        <w:t xml:space="preserve"> (СЗО) </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 xml:space="preserve">Громадянська та історична (ГІО) </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Мистецька (МИО)</w:t>
      </w:r>
    </w:p>
    <w:p w:rsidR="000B7CD8" w:rsidRDefault="00F50CD1">
      <w:pPr>
        <w:numPr>
          <w:ilvl w:val="0"/>
          <w:numId w:val="4"/>
        </w:numPr>
        <w:pBdr>
          <w:top w:val="nil"/>
          <w:left w:val="nil"/>
          <w:bottom w:val="nil"/>
          <w:right w:val="nil"/>
          <w:between w:val="nil"/>
        </w:pBdr>
        <w:spacing w:after="0" w:line="360" w:lineRule="auto"/>
        <w:ind w:right="57"/>
        <w:jc w:val="both"/>
        <w:rPr>
          <w:color w:val="000000"/>
          <w:sz w:val="28"/>
          <w:szCs w:val="28"/>
        </w:rPr>
      </w:pPr>
      <w:r>
        <w:rPr>
          <w:rFonts w:ascii="Times New Roman" w:eastAsia="Times New Roman" w:hAnsi="Times New Roman" w:cs="Times New Roman"/>
          <w:color w:val="000000"/>
          <w:sz w:val="28"/>
          <w:szCs w:val="28"/>
        </w:rPr>
        <w:t xml:space="preserve"> Фізкультурна (ФІО) </w:t>
      </w:r>
    </w:p>
    <w:p w:rsidR="000B7CD8" w:rsidRDefault="000B7CD8" w:rsidP="002C46EB">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Мовно-літературна освітня галузь. </w:t>
      </w: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Рідномовна</w:t>
      </w:r>
      <w:proofErr w:type="spellEnd"/>
      <w:r>
        <w:rPr>
          <w:rFonts w:ascii="Times New Roman" w:eastAsia="Times New Roman" w:hAnsi="Times New Roman" w:cs="Times New Roman"/>
          <w:b/>
          <w:color w:val="000000"/>
          <w:sz w:val="28"/>
          <w:szCs w:val="28"/>
        </w:rPr>
        <w:t xml:space="preserve"> освіта (українська мова і література)</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Освітню програму з </w:t>
      </w:r>
      <w:proofErr w:type="spellStart"/>
      <w:r>
        <w:rPr>
          <w:rFonts w:ascii="Times New Roman" w:eastAsia="Times New Roman" w:hAnsi="Times New Roman" w:cs="Times New Roman"/>
          <w:color w:val="000000"/>
          <w:sz w:val="28"/>
          <w:szCs w:val="28"/>
        </w:rPr>
        <w:t>рідномовної</w:t>
      </w:r>
      <w:proofErr w:type="spellEnd"/>
      <w:r>
        <w:rPr>
          <w:rFonts w:ascii="Times New Roman" w:eastAsia="Times New Roman" w:hAnsi="Times New Roman" w:cs="Times New Roman"/>
          <w:color w:val="000000"/>
          <w:sz w:val="28"/>
          <w:szCs w:val="28"/>
        </w:rPr>
        <w:t xml:space="preserve"> освіти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Метою </w:t>
      </w:r>
      <w:proofErr w:type="spellStart"/>
      <w:r>
        <w:rPr>
          <w:rFonts w:ascii="Times New Roman" w:eastAsia="Times New Roman" w:hAnsi="Times New Roman" w:cs="Times New Roman"/>
          <w:color w:val="000000"/>
          <w:sz w:val="28"/>
          <w:szCs w:val="28"/>
        </w:rPr>
        <w:t>рідномовної</w:t>
      </w:r>
      <w:proofErr w:type="spellEnd"/>
      <w:r>
        <w:rPr>
          <w:rFonts w:ascii="Times New Roman" w:eastAsia="Times New Roman" w:hAnsi="Times New Roman" w:cs="Times New Roman"/>
          <w:color w:val="000000"/>
          <w:sz w:val="28"/>
          <w:szCs w:val="28"/>
        </w:rPr>
        <w:t xml:space="preserve"> освіти для загальної середньої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w:t>
      </w:r>
      <w:proofErr w:type="spellStart"/>
      <w:r>
        <w:rPr>
          <w:rFonts w:ascii="Times New Roman" w:eastAsia="Times New Roman" w:hAnsi="Times New Roman" w:cs="Times New Roman"/>
          <w:color w:val="000000"/>
          <w:sz w:val="28"/>
          <w:szCs w:val="28"/>
        </w:rPr>
        <w:t>емоційно</w:t>
      </w:r>
      <w:proofErr w:type="spellEnd"/>
      <w:r>
        <w:rPr>
          <w:rFonts w:ascii="Times New Roman" w:eastAsia="Times New Roman" w:hAnsi="Times New Roman" w:cs="Times New Roman"/>
          <w:color w:val="000000"/>
          <w:sz w:val="28"/>
          <w:szCs w:val="28"/>
        </w:rPr>
        <w:t>-чуттєвого досвіду.</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proofErr w:type="spellStart"/>
      <w:r>
        <w:rPr>
          <w:rFonts w:ascii="Times New Roman" w:eastAsia="Times New Roman" w:hAnsi="Times New Roman" w:cs="Times New Roman"/>
          <w:color w:val="000000"/>
          <w:sz w:val="28"/>
          <w:szCs w:val="28"/>
        </w:rPr>
        <w:t>рідномовної</w:t>
      </w:r>
      <w:proofErr w:type="spellEnd"/>
      <w:r>
        <w:rPr>
          <w:rFonts w:ascii="Times New Roman" w:eastAsia="Times New Roman" w:hAnsi="Times New Roman" w:cs="Times New Roman"/>
          <w:color w:val="000000"/>
          <w:sz w:val="28"/>
          <w:szCs w:val="28"/>
        </w:rPr>
        <w:t xml:space="preserve"> освіти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виховання стійкої мотивації до читання та прагнення вдосконалювати своє мовлення;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уміння вдумливого читання і базових правописних умінь;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збагачення духовного світу учнів через естетичне сприймання творів художньої літератури та </w:t>
      </w:r>
      <w:proofErr w:type="spellStart"/>
      <w:r>
        <w:rPr>
          <w:rFonts w:ascii="Times New Roman" w:eastAsia="Times New Roman" w:hAnsi="Times New Roman" w:cs="Times New Roman"/>
          <w:color w:val="000000"/>
          <w:sz w:val="28"/>
          <w:szCs w:val="28"/>
        </w:rPr>
        <w:t>медіапродуктів</w:t>
      </w:r>
      <w:proofErr w:type="spellEnd"/>
      <w:r>
        <w:rPr>
          <w:rFonts w:ascii="Times New Roman" w:eastAsia="Times New Roman" w:hAnsi="Times New Roman" w:cs="Times New Roman"/>
          <w:color w:val="000000"/>
          <w:sz w:val="28"/>
          <w:szCs w:val="28"/>
        </w:rPr>
        <w:t>;</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розвиток уяви та творчого мислення учнів за допомогою творів літератури та мистецтва, </w:t>
      </w:r>
      <w:proofErr w:type="spellStart"/>
      <w:r>
        <w:rPr>
          <w:rFonts w:ascii="Times New Roman" w:eastAsia="Times New Roman" w:hAnsi="Times New Roman" w:cs="Times New Roman"/>
          <w:color w:val="000000"/>
          <w:sz w:val="28"/>
          <w:szCs w:val="28"/>
        </w:rPr>
        <w:t>медіатекстів</w:t>
      </w:r>
      <w:proofErr w:type="spellEnd"/>
      <w:r>
        <w:rPr>
          <w:rFonts w:ascii="Times New Roman" w:eastAsia="Times New Roman" w:hAnsi="Times New Roman" w:cs="Times New Roman"/>
          <w:color w:val="000000"/>
          <w:sz w:val="28"/>
          <w:szCs w:val="28"/>
        </w:rPr>
        <w:t>, театралізації, гри;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формування умінь опрацьовувати тексти різних видів (художні, науково-популярні, навчальні, </w:t>
      </w:r>
      <w:proofErr w:type="spellStart"/>
      <w:r>
        <w:rPr>
          <w:rFonts w:ascii="Times New Roman" w:eastAsia="Times New Roman" w:hAnsi="Times New Roman" w:cs="Times New Roman"/>
          <w:color w:val="000000"/>
          <w:sz w:val="28"/>
          <w:szCs w:val="28"/>
        </w:rPr>
        <w:t>медіатексти</w:t>
      </w:r>
      <w:proofErr w:type="spellEnd"/>
      <w:r>
        <w:rPr>
          <w:rFonts w:ascii="Times New Roman" w:eastAsia="Times New Roman" w:hAnsi="Times New Roman" w:cs="Times New Roman"/>
          <w:color w:val="000000"/>
          <w:sz w:val="28"/>
          <w:szCs w:val="28"/>
        </w:rPr>
        <w:t>);</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розвиток здатності спостерігати за </w:t>
      </w:r>
      <w:proofErr w:type="spellStart"/>
      <w:r>
        <w:rPr>
          <w:rFonts w:ascii="Times New Roman" w:eastAsia="Times New Roman" w:hAnsi="Times New Roman" w:cs="Times New Roman"/>
          <w:color w:val="000000"/>
          <w:sz w:val="28"/>
          <w:szCs w:val="28"/>
        </w:rPr>
        <w:t>мовними</w:t>
      </w:r>
      <w:proofErr w:type="spellEnd"/>
      <w:r>
        <w:rPr>
          <w:rFonts w:ascii="Times New Roman" w:eastAsia="Times New Roman" w:hAnsi="Times New Roman" w:cs="Times New Roman"/>
          <w:color w:val="000000"/>
          <w:sz w:val="28"/>
          <w:szCs w:val="28"/>
        </w:rPr>
        <w:t xml:space="preserve"> явищами, експериментувати зі звуками, словами, фразами, зокрема і в </w:t>
      </w:r>
      <w:proofErr w:type="spellStart"/>
      <w:r>
        <w:rPr>
          <w:rFonts w:ascii="Times New Roman" w:eastAsia="Times New Roman" w:hAnsi="Times New Roman" w:cs="Times New Roman"/>
          <w:color w:val="000000"/>
          <w:sz w:val="28"/>
          <w:szCs w:val="28"/>
        </w:rPr>
        <w:t>мовних</w:t>
      </w:r>
      <w:proofErr w:type="spellEnd"/>
      <w:r>
        <w:rPr>
          <w:rFonts w:ascii="Times New Roman" w:eastAsia="Times New Roman" w:hAnsi="Times New Roman" w:cs="Times New Roman"/>
          <w:color w:val="000000"/>
          <w:sz w:val="28"/>
          <w:szCs w:val="28"/>
        </w:rPr>
        <w:t xml:space="preserve"> іграх, для опанування початкових лінгвістичних знань і норм української мови;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створення сприятливого </w:t>
      </w:r>
      <w:proofErr w:type="spellStart"/>
      <w:r>
        <w:rPr>
          <w:rFonts w:ascii="Times New Roman" w:eastAsia="Times New Roman" w:hAnsi="Times New Roman" w:cs="Times New Roman"/>
          <w:color w:val="000000"/>
          <w:sz w:val="28"/>
          <w:szCs w:val="28"/>
        </w:rPr>
        <w:t>мовного</w:t>
      </w:r>
      <w:proofErr w:type="spellEnd"/>
      <w:r>
        <w:rPr>
          <w:rFonts w:ascii="Times New Roman" w:eastAsia="Times New Roman" w:hAnsi="Times New Roman" w:cs="Times New Roman"/>
          <w:color w:val="000000"/>
          <w:sz w:val="28"/>
          <w:szCs w:val="28"/>
        </w:rPr>
        <w:t xml:space="preserve"> середовища у школі, зокрема й через пізнання сучасної дитячої літератури різної тематики та жанрів.</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окреслених завдань, у початковому курсі </w:t>
      </w:r>
      <w:proofErr w:type="spellStart"/>
      <w:r>
        <w:rPr>
          <w:rFonts w:ascii="Times New Roman" w:eastAsia="Times New Roman" w:hAnsi="Times New Roman" w:cs="Times New Roman"/>
          <w:color w:val="000000"/>
          <w:sz w:val="28"/>
          <w:szCs w:val="28"/>
        </w:rPr>
        <w:t>рідномовної</w:t>
      </w:r>
      <w:proofErr w:type="spellEnd"/>
      <w:r>
        <w:rPr>
          <w:rFonts w:ascii="Times New Roman" w:eastAsia="Times New Roman" w:hAnsi="Times New Roman" w:cs="Times New Roman"/>
          <w:color w:val="000000"/>
          <w:sz w:val="28"/>
          <w:szCs w:val="28"/>
        </w:rPr>
        <w:t xml:space="preserve"> освіти виокремлено такі </w:t>
      </w:r>
      <w:r>
        <w:rPr>
          <w:rFonts w:ascii="Times New Roman" w:eastAsia="Times New Roman" w:hAnsi="Times New Roman" w:cs="Times New Roman"/>
          <w:b/>
          <w:color w:val="000000"/>
          <w:sz w:val="28"/>
          <w:szCs w:val="28"/>
        </w:rPr>
        <w:t>змістові лінії</w:t>
      </w:r>
      <w:r>
        <w:rPr>
          <w:rFonts w:ascii="Times New Roman" w:eastAsia="Times New Roman" w:hAnsi="Times New Roman" w:cs="Times New Roman"/>
          <w:color w:val="000000"/>
          <w:sz w:val="28"/>
          <w:szCs w:val="28"/>
        </w:rPr>
        <w:t>: «Взаємодіємо усно», «Читаємо», «Взаємодіємо письмово», «Досліджуємо медіа», «Досліджуємо мовлення», «Театралізуємо».</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Pr>
          <w:rFonts w:ascii="Times New Roman" w:eastAsia="Times New Roman" w:hAnsi="Times New Roman" w:cs="Times New Roman"/>
          <w:b/>
          <w:color w:val="000000"/>
          <w:sz w:val="28"/>
          <w:szCs w:val="28"/>
        </w:rPr>
        <w:t xml:space="preserve">«Взаємодіємо усно» </w:t>
      </w:r>
      <w:r>
        <w:rPr>
          <w:rFonts w:ascii="Times New Roman" w:eastAsia="Times New Roman" w:hAnsi="Times New Roman" w:cs="Times New Roman"/>
          <w:color w:val="000000"/>
          <w:sz w:val="28"/>
          <w:szCs w:val="28"/>
        </w:rPr>
        <w:t xml:space="preserve">(мовець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w:t>
      </w:r>
      <w:proofErr w:type="spellStart"/>
      <w:r>
        <w:rPr>
          <w:rFonts w:ascii="Times New Roman" w:eastAsia="Times New Roman" w:hAnsi="Times New Roman" w:cs="Times New Roman"/>
          <w:color w:val="000000"/>
          <w:sz w:val="28"/>
          <w:szCs w:val="28"/>
        </w:rPr>
        <w:t>мікродискусія</w:t>
      </w:r>
      <w:proofErr w:type="spellEnd"/>
      <w:r>
        <w:rPr>
          <w:rFonts w:ascii="Times New Roman" w:eastAsia="Times New Roman" w:hAnsi="Times New Roman" w:cs="Times New Roman"/>
          <w:color w:val="000000"/>
          <w:sz w:val="28"/>
          <w:szCs w:val="28"/>
        </w:rPr>
        <w:t xml:space="preserve"> в групі, обговорення в парі тощо).</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rFonts w:ascii="Times New Roman" w:eastAsia="Times New Roman" w:hAnsi="Times New Roman" w:cs="Times New Roman"/>
          <w:b/>
          <w:color w:val="000000"/>
          <w:sz w:val="28"/>
          <w:szCs w:val="28"/>
        </w:rPr>
        <w:t xml:space="preserve">«Читаємо» </w:t>
      </w:r>
      <w:r>
        <w:rPr>
          <w:rFonts w:ascii="Times New Roman" w:eastAsia="Times New Roman" w:hAnsi="Times New Roman" w:cs="Times New Roman"/>
          <w:color w:val="000000"/>
          <w:sz w:val="28"/>
          <w:szCs w:val="28"/>
        </w:rPr>
        <w:t xml:space="preserve">(читач - автор), </w:t>
      </w:r>
      <w:r>
        <w:rPr>
          <w:rFonts w:ascii="Times New Roman" w:eastAsia="Times New Roman" w:hAnsi="Times New Roman" w:cs="Times New Roman"/>
          <w:b/>
          <w:color w:val="000000"/>
          <w:sz w:val="28"/>
          <w:szCs w:val="28"/>
        </w:rPr>
        <w:t xml:space="preserve">«Взаємодіємо письмово» </w:t>
      </w:r>
      <w:r>
        <w:rPr>
          <w:rFonts w:ascii="Times New Roman" w:eastAsia="Times New Roman" w:hAnsi="Times New Roman" w:cs="Times New Roman"/>
          <w:color w:val="000000"/>
          <w:sz w:val="28"/>
          <w:szCs w:val="28"/>
        </w:rPr>
        <w:t xml:space="preserve">(автор - читач), </w:t>
      </w:r>
      <w:r>
        <w:rPr>
          <w:rFonts w:ascii="Times New Roman" w:eastAsia="Times New Roman" w:hAnsi="Times New Roman" w:cs="Times New Roman"/>
          <w:b/>
          <w:color w:val="000000"/>
          <w:sz w:val="28"/>
          <w:szCs w:val="28"/>
        </w:rPr>
        <w:t xml:space="preserve">«Досліджуємо медіа» </w:t>
      </w:r>
      <w:r>
        <w:rPr>
          <w:rFonts w:ascii="Times New Roman" w:eastAsia="Times New Roman" w:hAnsi="Times New Roman" w:cs="Times New Roman"/>
          <w:color w:val="000000"/>
          <w:sz w:val="28"/>
          <w:szCs w:val="28"/>
        </w:rPr>
        <w:t>(читач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color w:val="000000"/>
          <w:sz w:val="28"/>
          <w:szCs w:val="28"/>
        </w:rPr>
        <w:t xml:space="preserve">«Читаємо» </w:t>
      </w:r>
      <w:r>
        <w:rPr>
          <w:rFonts w:ascii="Times New Roman" w:eastAsia="Times New Roman" w:hAnsi="Times New Roman" w:cs="Times New Roman"/>
          <w:color w:val="000000"/>
          <w:sz w:val="28"/>
          <w:szCs w:val="28"/>
        </w:rPr>
        <w:t>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color w:val="000000"/>
          <w:sz w:val="28"/>
          <w:szCs w:val="28"/>
        </w:rPr>
        <w:t xml:space="preserve">«Взаємодіємо письмово» </w:t>
      </w:r>
      <w:r>
        <w:rPr>
          <w:rFonts w:ascii="Times New Roman" w:eastAsia="Times New Roman" w:hAnsi="Times New Roman" w:cs="Times New Roman"/>
          <w:color w:val="000000"/>
          <w:sz w:val="28"/>
          <w:szCs w:val="28"/>
        </w:rPr>
        <w:t>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color w:val="000000"/>
          <w:sz w:val="28"/>
          <w:szCs w:val="28"/>
        </w:rPr>
        <w:t xml:space="preserve">«Досліджуємо медіа» </w:t>
      </w:r>
      <w:r>
        <w:rPr>
          <w:rFonts w:ascii="Times New Roman" w:eastAsia="Times New Roman" w:hAnsi="Times New Roman" w:cs="Times New Roman"/>
          <w:color w:val="000000"/>
          <w:sz w:val="28"/>
          <w:szCs w:val="28"/>
        </w:rPr>
        <w:t xml:space="preserve">передбачає ознайомлення школярів з основами </w:t>
      </w:r>
      <w:proofErr w:type="spellStart"/>
      <w:r>
        <w:rPr>
          <w:rFonts w:ascii="Times New Roman" w:eastAsia="Times New Roman" w:hAnsi="Times New Roman" w:cs="Times New Roman"/>
          <w:color w:val="000000"/>
          <w:sz w:val="28"/>
          <w:szCs w:val="28"/>
        </w:rPr>
        <w:t>медіаграмотності</w:t>
      </w:r>
      <w:proofErr w:type="spellEnd"/>
      <w:r>
        <w:rPr>
          <w:rFonts w:ascii="Times New Roman" w:eastAsia="Times New Roman" w:hAnsi="Times New Roman" w:cs="Times New Roman"/>
          <w:color w:val="000000"/>
          <w:sz w:val="28"/>
          <w:szCs w:val="28"/>
        </w:rPr>
        <w:t xml:space="preserve">. Діти формують уявлення про межу між реальним світом і </w:t>
      </w:r>
      <w:r>
        <w:rPr>
          <w:rFonts w:ascii="Times New Roman" w:eastAsia="Times New Roman" w:hAnsi="Times New Roman" w:cs="Times New Roman"/>
          <w:color w:val="000000"/>
          <w:sz w:val="28"/>
          <w:szCs w:val="28"/>
        </w:rPr>
        <w:lastRenderedPageBreak/>
        <w:t xml:space="preserve">світом мас-медіа. Вони </w:t>
      </w:r>
      <w:proofErr w:type="spellStart"/>
      <w:r>
        <w:rPr>
          <w:rFonts w:ascii="Times New Roman" w:eastAsia="Times New Roman" w:hAnsi="Times New Roman" w:cs="Times New Roman"/>
          <w:color w:val="000000"/>
          <w:sz w:val="28"/>
          <w:szCs w:val="28"/>
        </w:rPr>
        <w:t>вчаться</w:t>
      </w:r>
      <w:proofErr w:type="spellEnd"/>
      <w:r>
        <w:rPr>
          <w:rFonts w:ascii="Times New Roman" w:eastAsia="Times New Roman" w:hAnsi="Times New Roman" w:cs="Times New Roman"/>
          <w:color w:val="000000"/>
          <w:sz w:val="28"/>
          <w:szCs w:val="28"/>
        </w:rPr>
        <w:t xml:space="preserve"> інтерпретувати, аналізувати, оцінювати </w:t>
      </w:r>
      <w:proofErr w:type="spellStart"/>
      <w:r>
        <w:rPr>
          <w:rFonts w:ascii="Times New Roman" w:eastAsia="Times New Roman" w:hAnsi="Times New Roman" w:cs="Times New Roman"/>
          <w:color w:val="000000"/>
          <w:sz w:val="28"/>
          <w:szCs w:val="28"/>
        </w:rPr>
        <w:t>медіатексти</w:t>
      </w:r>
      <w:proofErr w:type="spellEnd"/>
      <w:r>
        <w:rPr>
          <w:rFonts w:ascii="Times New Roman" w:eastAsia="Times New Roman" w:hAnsi="Times New Roman" w:cs="Times New Roman"/>
          <w:color w:val="000000"/>
          <w:sz w:val="28"/>
          <w:szCs w:val="28"/>
        </w:rPr>
        <w:t xml:space="preserve"> (фільм, мультфільм, реклама, фотографія тощо) та створювати прості </w:t>
      </w:r>
      <w:proofErr w:type="spellStart"/>
      <w:r>
        <w:rPr>
          <w:rFonts w:ascii="Times New Roman" w:eastAsia="Times New Roman" w:hAnsi="Times New Roman" w:cs="Times New Roman"/>
          <w:color w:val="000000"/>
          <w:sz w:val="28"/>
          <w:szCs w:val="28"/>
        </w:rPr>
        <w:t>медіапродукти</w:t>
      </w:r>
      <w:proofErr w:type="spellEnd"/>
      <w:r>
        <w:rPr>
          <w:rFonts w:ascii="Times New Roman" w:eastAsia="Times New Roman" w:hAnsi="Times New Roman" w:cs="Times New Roman"/>
          <w:color w:val="000000"/>
          <w:sz w:val="28"/>
          <w:szCs w:val="28"/>
        </w:rPr>
        <w:t xml:space="preserve">. Змістова лінія «Досліджуємо медіа» пропонує інструмент для активного критичного освоєння комунікативного </w:t>
      </w:r>
      <w:proofErr w:type="spellStart"/>
      <w:r>
        <w:rPr>
          <w:rFonts w:ascii="Times New Roman" w:eastAsia="Times New Roman" w:hAnsi="Times New Roman" w:cs="Times New Roman"/>
          <w:color w:val="000000"/>
          <w:sz w:val="28"/>
          <w:szCs w:val="28"/>
        </w:rPr>
        <w:t>медіасередовища</w:t>
      </w:r>
      <w:proofErr w:type="spellEnd"/>
      <w:r>
        <w:rPr>
          <w:rFonts w:ascii="Times New Roman" w:eastAsia="Times New Roman" w:hAnsi="Times New Roman" w:cs="Times New Roman"/>
          <w:color w:val="000000"/>
          <w:sz w:val="28"/>
          <w:szCs w:val="28"/>
        </w:rPr>
        <w:t>.</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color w:val="000000"/>
          <w:sz w:val="28"/>
          <w:szCs w:val="28"/>
        </w:rPr>
        <w:t xml:space="preserve">«Досліджуємо мовлення» </w:t>
      </w:r>
      <w:r>
        <w:rPr>
          <w:rFonts w:ascii="Times New Roman" w:eastAsia="Times New Roman" w:hAnsi="Times New Roman" w:cs="Times New Roman"/>
          <w:color w:val="000000"/>
          <w:sz w:val="28"/>
          <w:szCs w:val="28"/>
        </w:rPr>
        <w:t xml:space="preserve">забезпечує дослідження </w:t>
      </w:r>
      <w:proofErr w:type="spellStart"/>
      <w:r>
        <w:rPr>
          <w:rFonts w:ascii="Times New Roman" w:eastAsia="Times New Roman" w:hAnsi="Times New Roman" w:cs="Times New Roman"/>
          <w:color w:val="000000"/>
          <w:sz w:val="28"/>
          <w:szCs w:val="28"/>
        </w:rPr>
        <w:t>мовних</w:t>
      </w:r>
      <w:proofErr w:type="spellEnd"/>
      <w:r>
        <w:rPr>
          <w:rFonts w:ascii="Times New Roman" w:eastAsia="Times New Roman" w:hAnsi="Times New Roman" w:cs="Times New Roman"/>
          <w:color w:val="000000"/>
          <w:sz w:val="28"/>
          <w:szCs w:val="28"/>
        </w:rPr>
        <w:t xml:space="preserve">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color w:val="000000"/>
          <w:sz w:val="28"/>
          <w:szCs w:val="28"/>
        </w:rPr>
        <w:t xml:space="preserve">«Театралізуємо» </w:t>
      </w:r>
      <w:r>
        <w:rPr>
          <w:rFonts w:ascii="Times New Roman" w:eastAsia="Times New Roman" w:hAnsi="Times New Roman" w:cs="Times New Roman"/>
          <w:color w:val="000000"/>
          <w:sz w:val="28"/>
          <w:szCs w:val="28"/>
        </w:rPr>
        <w:t>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Специфіка змістової лінії </w:t>
      </w:r>
      <w:r>
        <w:rPr>
          <w:rFonts w:ascii="Times New Roman" w:eastAsia="Times New Roman" w:hAnsi="Times New Roman" w:cs="Times New Roman"/>
          <w:b/>
          <w:color w:val="000000"/>
          <w:sz w:val="28"/>
          <w:szCs w:val="28"/>
        </w:rPr>
        <w:t xml:space="preserve">«Театралізуємо» </w:t>
      </w:r>
      <w:r>
        <w:rPr>
          <w:rFonts w:ascii="Times New Roman" w:eastAsia="Times New Roman" w:hAnsi="Times New Roman" w:cs="Times New Roman"/>
          <w:color w:val="000000"/>
          <w:sz w:val="28"/>
          <w:szCs w:val="28"/>
        </w:rPr>
        <w:t xml:space="preserve">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w:t>
      </w:r>
      <w:proofErr w:type="spellStart"/>
      <w:r>
        <w:rPr>
          <w:rFonts w:ascii="Times New Roman" w:eastAsia="Times New Roman" w:hAnsi="Times New Roman" w:cs="Times New Roman"/>
          <w:color w:val="000000"/>
          <w:sz w:val="28"/>
          <w:szCs w:val="28"/>
        </w:rPr>
        <w:t>самоефективності</w:t>
      </w:r>
      <w:proofErr w:type="spellEnd"/>
      <w:r>
        <w:rPr>
          <w:rFonts w:ascii="Times New Roman" w:eastAsia="Times New Roman" w:hAnsi="Times New Roman" w:cs="Times New Roman"/>
          <w:color w:val="000000"/>
          <w:sz w:val="28"/>
          <w:szCs w:val="28"/>
        </w:rPr>
        <w:t xml:space="preserve">, уміння мобілізувати інших, долати бар’єри, пов’язані з неоднозначністю, невизначеністю та ризиками, співпрацювати з іншими особами. </w:t>
      </w:r>
    </w:p>
    <w:p w:rsidR="000B7CD8" w:rsidRDefault="000B7CD8">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Мовно-літературна освітня галузь. Іншомовна освіта (англійська)</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Освітню програму з іншомовної освіти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Метою </w:t>
      </w:r>
      <w:r>
        <w:rPr>
          <w:rFonts w:ascii="Times New Roman" w:eastAsia="Times New Roman" w:hAnsi="Times New Roman" w:cs="Times New Roman"/>
          <w:color w:val="000000"/>
          <w:sz w:val="28"/>
          <w:szCs w:val="28"/>
        </w:rPr>
        <w:t xml:space="preserve">іншомовної освіти для загальної середньої освіти є формування іншомовної комунікативної компетентності для безпосереднього та опосередкованого </w:t>
      </w:r>
      <w:r>
        <w:rPr>
          <w:rFonts w:ascii="Times New Roman" w:eastAsia="Times New Roman" w:hAnsi="Times New Roman" w:cs="Times New Roman"/>
          <w:color w:val="000000"/>
          <w:sz w:val="28"/>
          <w:szCs w:val="28"/>
        </w:rPr>
        <w:lastRenderedPageBreak/>
        <w:t>міжкультурного спілкування, що забезпечує розвиток інших ключових компетентностей і задоволення різних життєвих потреб дитини.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r>
        <w:rPr>
          <w:rFonts w:ascii="Times New Roman" w:eastAsia="Times New Roman" w:hAnsi="Times New Roman" w:cs="Times New Roman"/>
          <w:color w:val="000000"/>
          <w:sz w:val="28"/>
          <w:szCs w:val="28"/>
        </w:rPr>
        <w:t>іншомовної освіти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здійснювати спілкування в межах сфер, тем і ситуацій, визначених цією програмою;</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розуміти на слух зміст автентичних текстів;</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читати і розуміти автентичні тексти різних жанрів і видів із різним рівнем розуміння змісту;</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здійснювати спілкування у письмовій формі відповідно до поставлених завдань;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адекватно використовувати досвід, набутий під час вивчення рідної мови та інших навчальних предметів;</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використовувати в разі потреби невербальні засоби спілкування за умови дефіциту наявних </w:t>
      </w:r>
      <w:proofErr w:type="spellStart"/>
      <w:r>
        <w:rPr>
          <w:rFonts w:ascii="Times New Roman" w:eastAsia="Times New Roman" w:hAnsi="Times New Roman" w:cs="Times New Roman"/>
          <w:color w:val="000000"/>
          <w:sz w:val="28"/>
          <w:szCs w:val="28"/>
        </w:rPr>
        <w:t>мовних</w:t>
      </w:r>
      <w:proofErr w:type="spellEnd"/>
      <w:r>
        <w:rPr>
          <w:rFonts w:ascii="Times New Roman" w:eastAsia="Times New Roman" w:hAnsi="Times New Roman" w:cs="Times New Roman"/>
          <w:color w:val="000000"/>
          <w:sz w:val="28"/>
          <w:szCs w:val="28"/>
        </w:rPr>
        <w:t xml:space="preserve"> засобів;</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критично оцінювати інформацію та використовувати її для різних потреб;</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висловлювати свої думки, почуття та ставлення;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ефективно взаємодіяти з іншими усно, письмово та за допомогою засобів електронного спілкування;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обирати й застосовувати доцільні комунікативні стратегії відповідно до різних потреб;</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ефективно користуватися навчальними стратегіями для самостійного вивчення іноземних мов.</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 навчання забезпечується єдністю предметного, процесуального та </w:t>
      </w:r>
      <w:proofErr w:type="spellStart"/>
      <w:r>
        <w:rPr>
          <w:rFonts w:ascii="Times New Roman" w:eastAsia="Times New Roman" w:hAnsi="Times New Roman" w:cs="Times New Roman"/>
          <w:color w:val="000000"/>
          <w:sz w:val="28"/>
          <w:szCs w:val="28"/>
        </w:rPr>
        <w:t>емоційно</w:t>
      </w:r>
      <w:proofErr w:type="spellEnd"/>
      <w:r>
        <w:rPr>
          <w:rFonts w:ascii="Times New Roman" w:eastAsia="Times New Roman" w:hAnsi="Times New Roman" w:cs="Times New Roman"/>
          <w:color w:val="000000"/>
          <w:sz w:val="28"/>
          <w:szCs w:val="28"/>
        </w:rPr>
        <w:t xml:space="preserve">-ціннісного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4-го класу учні загальноосвітніх навчальних закладів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w:t>
      </w:r>
      <w:r w:rsidR="004157E9">
        <w:rPr>
          <w:rFonts w:ascii="Times New Roman" w:eastAsia="Times New Roman" w:hAnsi="Times New Roman" w:cs="Times New Roman"/>
          <w:color w:val="000000"/>
          <w:sz w:val="28"/>
          <w:szCs w:val="28"/>
        </w:rPr>
        <w:t xml:space="preserve">рекомендаціями з </w:t>
      </w:r>
      <w:proofErr w:type="spellStart"/>
      <w:r w:rsidR="004157E9">
        <w:rPr>
          <w:rFonts w:ascii="Times New Roman" w:eastAsia="Times New Roman" w:hAnsi="Times New Roman" w:cs="Times New Roman"/>
          <w:color w:val="000000"/>
          <w:sz w:val="28"/>
          <w:szCs w:val="28"/>
        </w:rPr>
        <w:t>мовної</w:t>
      </w:r>
      <w:proofErr w:type="spellEnd"/>
      <w:r w:rsidR="004157E9">
        <w:rPr>
          <w:rFonts w:ascii="Times New Roman" w:eastAsia="Times New Roman" w:hAnsi="Times New Roman" w:cs="Times New Roman"/>
          <w:color w:val="000000"/>
          <w:sz w:val="28"/>
          <w:szCs w:val="28"/>
        </w:rPr>
        <w:t xml:space="preserve">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мети іншомовної освіти та завдань у початковій школі, виокремлено такі </w:t>
      </w:r>
      <w:r>
        <w:rPr>
          <w:rFonts w:ascii="Times New Roman" w:eastAsia="Times New Roman" w:hAnsi="Times New Roman" w:cs="Times New Roman"/>
          <w:b/>
          <w:color w:val="000000"/>
          <w:sz w:val="28"/>
          <w:szCs w:val="28"/>
        </w:rPr>
        <w:t>змістові лінії</w:t>
      </w:r>
      <w:r>
        <w:rPr>
          <w:rFonts w:ascii="Times New Roman" w:eastAsia="Times New Roman" w:hAnsi="Times New Roman" w:cs="Times New Roman"/>
          <w:color w:val="000000"/>
          <w:sz w:val="28"/>
          <w:szCs w:val="28"/>
        </w:rPr>
        <w:t xml:space="preserve">: «Сприймання на слух», «Зорове сприймання», «Усна </w:t>
      </w:r>
      <w:r>
        <w:rPr>
          <w:rFonts w:ascii="Times New Roman" w:eastAsia="Times New Roman" w:hAnsi="Times New Roman" w:cs="Times New Roman"/>
          <w:color w:val="000000"/>
          <w:sz w:val="28"/>
          <w:szCs w:val="28"/>
        </w:rPr>
        <w:lastRenderedPageBreak/>
        <w:t>взаємодія», «Усне висловлювання», «Писемна взаємодія», «Писемне висловлювання», «Онлайн взаємодія».</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Pr>
          <w:rFonts w:ascii="Times New Roman" w:eastAsia="Times New Roman" w:hAnsi="Times New Roman" w:cs="Times New Roman"/>
          <w:b/>
          <w:i/>
          <w:color w:val="000000"/>
          <w:sz w:val="28"/>
          <w:szCs w:val="28"/>
        </w:rPr>
        <w:t>«Сприймання на слух», «Усна взаємодія»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«Усне висловлювання»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«Сприймання на слух» </w:t>
      </w:r>
      <w:r>
        <w:rPr>
          <w:rFonts w:ascii="Times New Roman" w:eastAsia="Times New Roman" w:hAnsi="Times New Roman" w:cs="Times New Roman"/>
          <w:color w:val="000000"/>
          <w:sz w:val="28"/>
          <w:szCs w:val="28"/>
        </w:rPr>
        <w:t xml:space="preserve">передбачає залучення учнів до дій зі сприймання коротких простих запитань, тверджень, вказівок, інструкцій та реагування на них вербально і/ або </w:t>
      </w:r>
      <w:proofErr w:type="spellStart"/>
      <w:r>
        <w:rPr>
          <w:rFonts w:ascii="Times New Roman" w:eastAsia="Times New Roman" w:hAnsi="Times New Roman" w:cs="Times New Roman"/>
          <w:color w:val="000000"/>
          <w:sz w:val="28"/>
          <w:szCs w:val="28"/>
        </w:rPr>
        <w:t>невербально</w:t>
      </w:r>
      <w:proofErr w:type="spellEnd"/>
      <w:r>
        <w:rPr>
          <w:rFonts w:ascii="Times New Roman" w:eastAsia="Times New Roman" w:hAnsi="Times New Roman" w:cs="Times New Roman"/>
          <w:color w:val="000000"/>
          <w:sz w:val="28"/>
          <w:szCs w:val="28"/>
        </w:rPr>
        <w:t xml:space="preserve">.   </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«Усна взаємодія» </w:t>
      </w:r>
      <w:r>
        <w:rPr>
          <w:rFonts w:ascii="Times New Roman" w:eastAsia="Times New Roman" w:hAnsi="Times New Roman" w:cs="Times New Roman"/>
          <w:color w:val="000000"/>
          <w:sz w:val="28"/>
          <w:szCs w:val="28"/>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Pr>
          <w:rFonts w:ascii="Times New Roman" w:eastAsia="Times New Roman" w:hAnsi="Times New Roman" w:cs="Times New Roman"/>
          <w:b/>
          <w:i/>
          <w:color w:val="000000"/>
          <w:sz w:val="28"/>
          <w:szCs w:val="28"/>
        </w:rPr>
        <w:t xml:space="preserve">«Усне висловлювання» </w:t>
      </w:r>
      <w:r>
        <w:rPr>
          <w:rFonts w:ascii="Times New Roman" w:eastAsia="Times New Roman" w:hAnsi="Times New Roman" w:cs="Times New Roman"/>
          <w:color w:val="000000"/>
          <w:sz w:val="28"/>
          <w:szCs w:val="28"/>
        </w:rPr>
        <w:t>передбачає творення коротких фраз про себе, надавання базової персональної інформації (наприклад, ім’я, адреса, родина, національність).</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rFonts w:ascii="Times New Roman" w:eastAsia="Times New Roman" w:hAnsi="Times New Roman" w:cs="Times New Roman"/>
          <w:b/>
          <w:i/>
          <w:color w:val="000000"/>
          <w:sz w:val="28"/>
          <w:szCs w:val="28"/>
        </w:rPr>
        <w:t xml:space="preserve">«Зорове сприймання» </w:t>
      </w:r>
      <w:r>
        <w:rPr>
          <w:rFonts w:ascii="Times New Roman" w:eastAsia="Times New Roman" w:hAnsi="Times New Roman" w:cs="Times New Roman"/>
          <w:color w:val="000000"/>
          <w:sz w:val="28"/>
          <w:szCs w:val="28"/>
        </w:rPr>
        <w:t xml:space="preserve">(читач - автор), </w:t>
      </w:r>
      <w:r>
        <w:rPr>
          <w:rFonts w:ascii="Times New Roman" w:eastAsia="Times New Roman" w:hAnsi="Times New Roman" w:cs="Times New Roman"/>
          <w:b/>
          <w:i/>
          <w:color w:val="000000"/>
          <w:sz w:val="28"/>
          <w:szCs w:val="28"/>
        </w:rPr>
        <w:t>«Писемна взаємодія», «Писемне висловлювання», «Онлайн взаємодія»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 Змістова лінія </w:t>
      </w:r>
      <w:r>
        <w:rPr>
          <w:rFonts w:ascii="Times New Roman" w:eastAsia="Times New Roman" w:hAnsi="Times New Roman" w:cs="Times New Roman"/>
          <w:b/>
          <w:i/>
          <w:color w:val="000000"/>
          <w:sz w:val="28"/>
          <w:szCs w:val="28"/>
        </w:rPr>
        <w:t xml:space="preserve">«Зорове сприймання» </w:t>
      </w:r>
      <w:r>
        <w:rPr>
          <w:rFonts w:ascii="Times New Roman" w:eastAsia="Times New Roman" w:hAnsi="Times New Roman" w:cs="Times New Roman"/>
          <w:color w:val="000000"/>
          <w:sz w:val="28"/>
          <w:szCs w:val="28"/>
        </w:rPr>
        <w:t xml:space="preserve">передбачає сприймання та розпізнавання знайомих слів у супроводі малюнків. У рамках змістової лінії </w:t>
      </w:r>
      <w:r>
        <w:rPr>
          <w:rFonts w:ascii="Times New Roman" w:eastAsia="Times New Roman" w:hAnsi="Times New Roman" w:cs="Times New Roman"/>
          <w:b/>
          <w:i/>
          <w:color w:val="000000"/>
          <w:sz w:val="28"/>
          <w:szCs w:val="28"/>
        </w:rPr>
        <w:t xml:space="preserve">«Писемне висловлювання» </w:t>
      </w:r>
      <w:r>
        <w:rPr>
          <w:rFonts w:ascii="Times New Roman" w:eastAsia="Times New Roman" w:hAnsi="Times New Roman" w:cs="Times New Roman"/>
          <w:color w:val="000000"/>
          <w:sz w:val="28"/>
          <w:szCs w:val="28"/>
        </w:rPr>
        <w:t xml:space="preserve">учні навчаються писати короткі фрази для надання базової інформації. Результатом опрацювання змістової лінії </w:t>
      </w:r>
      <w:r>
        <w:rPr>
          <w:rFonts w:ascii="Times New Roman" w:eastAsia="Times New Roman" w:hAnsi="Times New Roman" w:cs="Times New Roman"/>
          <w:b/>
          <w:i/>
          <w:color w:val="000000"/>
          <w:sz w:val="28"/>
          <w:szCs w:val="28"/>
        </w:rPr>
        <w:t xml:space="preserve">«Онлайн взаємодія» </w:t>
      </w:r>
      <w:r>
        <w:rPr>
          <w:rFonts w:ascii="Times New Roman" w:eastAsia="Times New Roman" w:hAnsi="Times New Roman" w:cs="Times New Roman"/>
          <w:color w:val="000000"/>
          <w:sz w:val="28"/>
          <w:szCs w:val="28"/>
        </w:rPr>
        <w:t>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0B7CD8" w:rsidRDefault="000B7CD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Математична освітня галузь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lastRenderedPageBreak/>
        <w:t xml:space="preserve">Метою </w:t>
      </w:r>
      <w:r>
        <w:rPr>
          <w:rFonts w:ascii="Times New Roman" w:eastAsia="Times New Roman" w:hAnsi="Times New Roman" w:cs="Times New Roman"/>
          <w:color w:val="000000"/>
          <w:sz w:val="28"/>
          <w:szCs w:val="28"/>
        </w:rPr>
        <w:t xml:space="preserve">математичної освітньої галузі для загальної середньої освіти є розвиток математичного мислення дитини, </w:t>
      </w:r>
      <w:proofErr w:type="spellStart"/>
      <w:r>
        <w:rPr>
          <w:rFonts w:ascii="Times New Roman" w:eastAsia="Times New Roman" w:hAnsi="Times New Roman" w:cs="Times New Roman"/>
          <w:color w:val="000000"/>
          <w:sz w:val="28"/>
          <w:szCs w:val="28"/>
        </w:rPr>
        <w:t>здатностей</w:t>
      </w:r>
      <w:proofErr w:type="spellEnd"/>
      <w:r>
        <w:rPr>
          <w:rFonts w:ascii="Times New Roman" w:eastAsia="Times New Roman" w:hAnsi="Times New Roman" w:cs="Times New Roman"/>
          <w:color w:val="000000"/>
          <w:sz w:val="28"/>
          <w:szCs w:val="28"/>
        </w:rPr>
        <w:t xml:space="preserve">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r>
        <w:rPr>
          <w:rFonts w:ascii="Times New Roman" w:eastAsia="Times New Roman" w:hAnsi="Times New Roman" w:cs="Times New Roman"/>
          <w:color w:val="000000"/>
          <w:sz w:val="28"/>
          <w:szCs w:val="28"/>
        </w:rPr>
        <w:t>математичної освітньої галузі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здатності розпізнавати серед повсякденних проблем ті, які можна розв’язати із застосуванням математичних методів та способів;</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та розвиток усвідомлених обчислювальних навичок;</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вироблення вміння описувати побачене, почуте, прочитане за допомогою простих математичних моделей;</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відповідального ставлення щодо висування гіпотез, їх оцінювання, доведення або спростування, обґрунтування свого вибору;</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уміння сприймати, перетворювати та оцінювати здобуту</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інформацію, використовуючи різні джерела, зокрема й засоби інформаційно- комунікаційних технологій.</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початковому курсі математичної освіти, відповідно до окресленої мети і сформульованих завдань, визначено такі </w:t>
      </w:r>
      <w:r>
        <w:rPr>
          <w:rFonts w:ascii="Times New Roman" w:eastAsia="Times New Roman" w:hAnsi="Times New Roman" w:cs="Times New Roman"/>
          <w:b/>
          <w:i/>
          <w:color w:val="000000"/>
          <w:sz w:val="28"/>
          <w:szCs w:val="28"/>
        </w:rPr>
        <w:t>змістові лінії</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«Лічба», «Числа. Дії з числами», «Вимірювання величин», «Просторові відношення. Геометричні фігури», «Робота з даними».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межах змістових ліній </w:t>
      </w:r>
      <w:r>
        <w:rPr>
          <w:rFonts w:ascii="Times New Roman" w:eastAsia="Times New Roman" w:hAnsi="Times New Roman" w:cs="Times New Roman"/>
          <w:b/>
          <w:i/>
          <w:color w:val="000000"/>
          <w:sz w:val="28"/>
          <w:szCs w:val="28"/>
        </w:rPr>
        <w:t>«Лічба»</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 xml:space="preserve">«Числа. Дії з числами» </w:t>
      </w:r>
      <w:r>
        <w:rPr>
          <w:rFonts w:ascii="Times New Roman" w:eastAsia="Times New Roman" w:hAnsi="Times New Roman" w:cs="Times New Roman"/>
          <w:color w:val="000000"/>
          <w:sz w:val="28"/>
          <w:szCs w:val="28"/>
        </w:rPr>
        <w:t>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У рамках змістової лінії </w:t>
      </w:r>
      <w:r>
        <w:rPr>
          <w:rFonts w:ascii="Times New Roman" w:eastAsia="Times New Roman" w:hAnsi="Times New Roman" w:cs="Times New Roman"/>
          <w:b/>
          <w:i/>
          <w:color w:val="000000"/>
          <w:sz w:val="28"/>
          <w:szCs w:val="28"/>
        </w:rPr>
        <w:t>«Вимірювання величин</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спираючись на суб’єктний досвід та допитливість, молодші школярі </w:t>
      </w:r>
      <w:proofErr w:type="spellStart"/>
      <w:r>
        <w:rPr>
          <w:rFonts w:ascii="Times New Roman" w:eastAsia="Times New Roman" w:hAnsi="Times New Roman" w:cs="Times New Roman"/>
          <w:color w:val="000000"/>
          <w:sz w:val="28"/>
          <w:szCs w:val="28"/>
        </w:rPr>
        <w:t>вчаться</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вимірювати величини </w:t>
      </w:r>
      <w:r>
        <w:rPr>
          <w:rFonts w:ascii="Times New Roman" w:eastAsia="Times New Roman" w:hAnsi="Times New Roman" w:cs="Times New Roman"/>
          <w:color w:val="000000"/>
          <w:sz w:val="28"/>
          <w:szCs w:val="28"/>
        </w:rPr>
        <w:t>(довжина, маса, температура, час, місткість (об’єм) за допомогою підручних засобів та вимірювальних приладів, а також оперувати грошима.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Водночас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процесі навчальної роботи з різними величинами виокремлюється також і </w:t>
      </w:r>
      <w:r>
        <w:rPr>
          <w:rFonts w:ascii="Times New Roman" w:eastAsia="Times New Roman" w:hAnsi="Times New Roman" w:cs="Times New Roman"/>
          <w:i/>
          <w:color w:val="000000"/>
          <w:sz w:val="28"/>
          <w:szCs w:val="28"/>
        </w:rPr>
        <w:t xml:space="preserve">робота з геометричним матеріалом, </w:t>
      </w:r>
      <w:r>
        <w:rPr>
          <w:rFonts w:ascii="Times New Roman" w:eastAsia="Times New Roman" w:hAnsi="Times New Roman" w:cs="Times New Roman"/>
          <w:color w:val="000000"/>
          <w:sz w:val="28"/>
          <w:szCs w:val="28"/>
        </w:rPr>
        <w:t xml:space="preserve">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w:t>
      </w:r>
      <w:r>
        <w:rPr>
          <w:rFonts w:ascii="Times New Roman" w:eastAsia="Times New Roman" w:hAnsi="Times New Roman" w:cs="Times New Roman"/>
          <w:b/>
          <w:i/>
          <w:color w:val="000000"/>
          <w:sz w:val="28"/>
          <w:szCs w:val="28"/>
        </w:rPr>
        <w:t>«Просторові відношення. Геометричні фігури»</w:t>
      </w:r>
      <w:r>
        <w:rPr>
          <w:rFonts w:ascii="Times New Roman" w:eastAsia="Times New Roman" w:hAnsi="Times New Roman" w:cs="Times New Roman"/>
          <w:i/>
          <w:color w:val="000000"/>
          <w:sz w:val="28"/>
          <w:szCs w:val="28"/>
        </w:rPr>
        <w:t>).</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межах змістової лінії </w:t>
      </w:r>
      <w:r>
        <w:rPr>
          <w:rFonts w:ascii="Times New Roman" w:eastAsia="Times New Roman" w:hAnsi="Times New Roman" w:cs="Times New Roman"/>
          <w:i/>
          <w:color w:val="000000"/>
          <w:sz w:val="28"/>
          <w:szCs w:val="28"/>
        </w:rPr>
        <w:t>«</w:t>
      </w:r>
      <w:r>
        <w:rPr>
          <w:rFonts w:ascii="Times New Roman" w:eastAsia="Times New Roman" w:hAnsi="Times New Roman" w:cs="Times New Roman"/>
          <w:b/>
          <w:i/>
          <w:color w:val="000000"/>
          <w:sz w:val="28"/>
          <w:szCs w:val="28"/>
        </w:rPr>
        <w:t>Робота з даними</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w:t>
      </w:r>
    </w:p>
    <w:p w:rsidR="000B7CD8" w:rsidRPr="002C46EB" w:rsidRDefault="00F50CD1" w:rsidP="002C46EB">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рамках усіх змістових ліній здійснюється формування в учнів початкових умінь із математичного моделювання, зокрема під час передбачення ймовірного результату, дослідження реальних об’єктів та процесів, розв’язування навчально- пізнавальних і практико зорієнтованих задач тощо.</w:t>
      </w: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Природнича освітня галузь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Освітню програму природничої освітньої галузі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Метою </w:t>
      </w:r>
      <w:r>
        <w:rPr>
          <w:rFonts w:ascii="Times New Roman" w:eastAsia="Times New Roman" w:hAnsi="Times New Roman" w:cs="Times New Roman"/>
          <w:color w:val="000000"/>
          <w:sz w:val="28"/>
          <w:szCs w:val="28"/>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r>
        <w:rPr>
          <w:rFonts w:ascii="Times New Roman" w:eastAsia="Times New Roman" w:hAnsi="Times New Roman" w:cs="Times New Roman"/>
          <w:color w:val="000000"/>
          <w:sz w:val="28"/>
          <w:szCs w:val="28"/>
        </w:rPr>
        <w:t>природничої освітньої галузі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виховання любові та шанобливого ставлення до природи рідного краю, України, планети Земля;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екологічно й етично обґрунтованої поведінки у природі, залучення до природоохоронних акцій;</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зазначених мети і завдань, виокремлено такі </w:t>
      </w:r>
      <w:r>
        <w:rPr>
          <w:rFonts w:ascii="Times New Roman" w:eastAsia="Times New Roman" w:hAnsi="Times New Roman" w:cs="Times New Roman"/>
          <w:b/>
          <w:color w:val="000000"/>
          <w:sz w:val="28"/>
          <w:szCs w:val="28"/>
        </w:rPr>
        <w:t>змістові лінії</w:t>
      </w:r>
      <w:r>
        <w:rPr>
          <w:rFonts w:ascii="Times New Roman" w:eastAsia="Times New Roman" w:hAnsi="Times New Roman" w:cs="Times New Roman"/>
          <w:color w:val="000000"/>
          <w:sz w:val="28"/>
          <w:szCs w:val="28"/>
        </w:rPr>
        <w:t>: «Я пізнаю природу», «Я у природі», «Я у рукотворному світі».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«Я пізнаю природу» </w:t>
      </w:r>
      <w:r>
        <w:rPr>
          <w:rFonts w:ascii="Times New Roman" w:eastAsia="Times New Roman" w:hAnsi="Times New Roman" w:cs="Times New Roman"/>
          <w:color w:val="000000"/>
          <w:sz w:val="28"/>
          <w:szCs w:val="28"/>
        </w:rPr>
        <w:t>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«Я у природі» </w:t>
      </w:r>
      <w:r>
        <w:rPr>
          <w:rFonts w:ascii="Times New Roman" w:eastAsia="Times New Roman" w:hAnsi="Times New Roman" w:cs="Times New Roman"/>
          <w:color w:val="000000"/>
          <w:sz w:val="28"/>
          <w:szCs w:val="28"/>
        </w:rPr>
        <w:t xml:space="preserve">передбачає розвиток уявлень молодших школярів про об’єкти та явища природи, встановлення </w:t>
      </w:r>
      <w:proofErr w:type="spellStart"/>
      <w:r>
        <w:rPr>
          <w:rFonts w:ascii="Times New Roman" w:eastAsia="Times New Roman" w:hAnsi="Times New Roman" w:cs="Times New Roman"/>
          <w:color w:val="000000"/>
          <w:sz w:val="28"/>
          <w:szCs w:val="28"/>
        </w:rPr>
        <w:t>зв’язків</w:t>
      </w:r>
      <w:proofErr w:type="spellEnd"/>
      <w:r>
        <w:rPr>
          <w:rFonts w:ascii="Times New Roman" w:eastAsia="Times New Roman" w:hAnsi="Times New Roman" w:cs="Times New Roman"/>
          <w:color w:val="000000"/>
          <w:sz w:val="28"/>
          <w:szCs w:val="28"/>
        </w:rPr>
        <w:t xml:space="preserve"> між неживою і живою природою, формування бережливого ставлення до природи; вироблення навичок екологічно доцільної поведінки в довкіллі.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«Я в рукотворному світі» </w:t>
      </w:r>
      <w:r>
        <w:rPr>
          <w:rFonts w:ascii="Times New Roman" w:eastAsia="Times New Roman" w:hAnsi="Times New Roman" w:cs="Times New Roman"/>
          <w:color w:val="000000"/>
          <w:sz w:val="28"/>
          <w:szCs w:val="28"/>
        </w:rPr>
        <w:t xml:space="preserve">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Провідна роль у вивченні природничої освітньої галузі належить </w:t>
      </w:r>
    </w:p>
    <w:p w:rsidR="000B7CD8" w:rsidRDefault="00F50CD1">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дослідженням (спостереженням, експериментам), екскурсіям, природоохоронній та </w:t>
      </w:r>
      <w:proofErr w:type="spellStart"/>
      <w:r>
        <w:rPr>
          <w:rFonts w:ascii="Times New Roman" w:eastAsia="Times New Roman" w:hAnsi="Times New Roman" w:cs="Times New Roman"/>
          <w:color w:val="000000"/>
          <w:sz w:val="28"/>
          <w:szCs w:val="28"/>
        </w:rPr>
        <w:t>проєктній</w:t>
      </w:r>
      <w:proofErr w:type="spellEnd"/>
      <w:r>
        <w:rPr>
          <w:rFonts w:ascii="Times New Roman" w:eastAsia="Times New Roman" w:hAnsi="Times New Roman" w:cs="Times New Roman"/>
          <w:color w:val="000000"/>
          <w:sz w:val="28"/>
          <w:szCs w:val="28"/>
        </w:rPr>
        <w:t xml:space="preserve"> діяльності школярів. </w:t>
      </w:r>
    </w:p>
    <w:p w:rsidR="000B7CD8" w:rsidRDefault="000B7CD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rsidR="002C46EB" w:rsidRDefault="002C46E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Технологічна освітня галузь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Освітню програму технологічної освітньої галузі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Метою </w:t>
      </w:r>
      <w:r>
        <w:rPr>
          <w:rFonts w:ascii="Times New Roman" w:eastAsia="Times New Roman" w:hAnsi="Times New Roman" w:cs="Times New Roman"/>
          <w:color w:val="000000"/>
          <w:sz w:val="28"/>
          <w:szCs w:val="28"/>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r>
        <w:rPr>
          <w:rFonts w:ascii="Times New Roman" w:eastAsia="Times New Roman" w:hAnsi="Times New Roman" w:cs="Times New Roman"/>
          <w:color w:val="000000"/>
          <w:sz w:val="28"/>
          <w:szCs w:val="28"/>
        </w:rPr>
        <w:t>технологічної освітньої галузі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залучення учнів до різних видів діяльності, формування вмінь для створення виробу від творчого задуму до його втілення в готовий результат;</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вміння ефективно використовувати природні матеріали з турботою про навколишнє середовище;</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створення умов для практичного і творчого застосування традицій і сучасних </w:t>
      </w:r>
      <w:proofErr w:type="spellStart"/>
      <w:r>
        <w:rPr>
          <w:rFonts w:ascii="Times New Roman" w:eastAsia="Times New Roman" w:hAnsi="Times New Roman" w:cs="Times New Roman"/>
          <w:color w:val="000000"/>
          <w:sz w:val="28"/>
          <w:szCs w:val="28"/>
        </w:rPr>
        <w:t>ремесел</w:t>
      </w:r>
      <w:proofErr w:type="spellEnd"/>
      <w:r>
        <w:rPr>
          <w:rFonts w:ascii="Times New Roman" w:eastAsia="Times New Roman" w:hAnsi="Times New Roman" w:cs="Times New Roman"/>
          <w:color w:val="000000"/>
          <w:sz w:val="28"/>
          <w:szCs w:val="28"/>
        </w:rPr>
        <w:t>.</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 технологічної освітньої галузі в початкових класах структурується за такими </w:t>
      </w:r>
      <w:r>
        <w:rPr>
          <w:rFonts w:ascii="Times New Roman" w:eastAsia="Times New Roman" w:hAnsi="Times New Roman" w:cs="Times New Roman"/>
          <w:b/>
          <w:color w:val="000000"/>
          <w:sz w:val="28"/>
          <w:szCs w:val="28"/>
        </w:rPr>
        <w:t>змістовими лініями</w:t>
      </w:r>
      <w:r>
        <w:rPr>
          <w:rFonts w:ascii="Times New Roman" w:eastAsia="Times New Roman" w:hAnsi="Times New Roman" w:cs="Times New Roman"/>
          <w:color w:val="000000"/>
          <w:sz w:val="28"/>
          <w:szCs w:val="28"/>
        </w:rPr>
        <w:t xml:space="preserve">: «Технічна творчість і техніка», «Світ технологій», «Світ </w:t>
      </w:r>
      <w:proofErr w:type="spellStart"/>
      <w:r>
        <w:rPr>
          <w:rFonts w:ascii="Times New Roman" w:eastAsia="Times New Roman" w:hAnsi="Times New Roman" w:cs="Times New Roman"/>
          <w:color w:val="000000"/>
          <w:sz w:val="28"/>
          <w:szCs w:val="28"/>
        </w:rPr>
        <w:t>ремесел</w:t>
      </w:r>
      <w:proofErr w:type="spellEnd"/>
      <w:r>
        <w:rPr>
          <w:rFonts w:ascii="Times New Roman" w:eastAsia="Times New Roman" w:hAnsi="Times New Roman" w:cs="Times New Roman"/>
          <w:color w:val="000000"/>
          <w:sz w:val="28"/>
          <w:szCs w:val="28"/>
        </w:rPr>
        <w:t>», «Побут».</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Змістові лінії, які систематизують очікувані результати навчання, спрямовані на формування ключових компетентностей учнів.</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w:t>
      </w:r>
      <w:r>
        <w:rPr>
          <w:rFonts w:ascii="Times New Roman" w:eastAsia="Times New Roman" w:hAnsi="Times New Roman" w:cs="Times New Roman"/>
          <w:b/>
          <w:color w:val="000000"/>
          <w:sz w:val="28"/>
          <w:szCs w:val="28"/>
        </w:rPr>
        <w:t xml:space="preserve">лінія «Технічна творчість і техніка» </w:t>
      </w:r>
      <w:r>
        <w:rPr>
          <w:rFonts w:ascii="Times New Roman" w:eastAsia="Times New Roman" w:hAnsi="Times New Roman" w:cs="Times New Roman"/>
          <w:color w:val="000000"/>
          <w:sz w:val="28"/>
          <w:szCs w:val="28"/>
        </w:rPr>
        <w:t>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w:t>
      </w:r>
      <w:r w:rsidR="002C46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Змістова лінія </w:t>
      </w:r>
      <w:r>
        <w:rPr>
          <w:rFonts w:ascii="Times New Roman" w:eastAsia="Times New Roman" w:hAnsi="Times New Roman" w:cs="Times New Roman"/>
          <w:b/>
          <w:color w:val="000000"/>
          <w:sz w:val="28"/>
          <w:szCs w:val="28"/>
        </w:rPr>
        <w:t xml:space="preserve">«Світ технологій» </w:t>
      </w:r>
      <w:r>
        <w:rPr>
          <w:rFonts w:ascii="Times New Roman" w:eastAsia="Times New Roman" w:hAnsi="Times New Roman" w:cs="Times New Roman"/>
          <w:color w:val="000000"/>
          <w:sz w:val="28"/>
          <w:szCs w:val="28"/>
        </w:rPr>
        <w:t xml:space="preserve">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color w:val="000000"/>
          <w:sz w:val="28"/>
          <w:szCs w:val="28"/>
        </w:rPr>
        <w:t xml:space="preserve">«Світ </w:t>
      </w:r>
      <w:proofErr w:type="spellStart"/>
      <w:r>
        <w:rPr>
          <w:rFonts w:ascii="Times New Roman" w:eastAsia="Times New Roman" w:hAnsi="Times New Roman" w:cs="Times New Roman"/>
          <w:b/>
          <w:color w:val="000000"/>
          <w:sz w:val="28"/>
          <w:szCs w:val="28"/>
        </w:rPr>
        <w:t>ремесел</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має на меті формувати в учнів ставлення до творів </w:t>
      </w:r>
      <w:proofErr w:type="spellStart"/>
      <w:r>
        <w:rPr>
          <w:rFonts w:ascii="Times New Roman" w:eastAsia="Times New Roman" w:hAnsi="Times New Roman" w:cs="Times New Roman"/>
          <w:color w:val="000000"/>
          <w:sz w:val="28"/>
          <w:szCs w:val="28"/>
        </w:rPr>
        <w:t>декоративно</w:t>
      </w:r>
      <w:proofErr w:type="spellEnd"/>
      <w:r>
        <w:rPr>
          <w:rFonts w:ascii="Times New Roman" w:eastAsia="Times New Roman" w:hAnsi="Times New Roman" w:cs="Times New Roman"/>
          <w:color w:val="000000"/>
          <w:sz w:val="28"/>
          <w:szCs w:val="28"/>
        </w:rPr>
        <w:t xml:space="preserve">-ужиткового мистецтва та </w:t>
      </w:r>
      <w:proofErr w:type="spellStart"/>
      <w:r>
        <w:rPr>
          <w:rFonts w:ascii="Times New Roman" w:eastAsia="Times New Roman" w:hAnsi="Times New Roman" w:cs="Times New Roman"/>
          <w:color w:val="000000"/>
          <w:sz w:val="28"/>
          <w:szCs w:val="28"/>
        </w:rPr>
        <w:t>ремесел</w:t>
      </w:r>
      <w:proofErr w:type="spellEnd"/>
      <w:r>
        <w:rPr>
          <w:rFonts w:ascii="Times New Roman" w:eastAsia="Times New Roman" w:hAnsi="Times New Roman" w:cs="Times New Roman"/>
          <w:color w:val="000000"/>
          <w:sz w:val="28"/>
          <w:szCs w:val="28"/>
        </w:rPr>
        <w:t xml:space="preserve">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w:t>
      </w:r>
      <w:proofErr w:type="spellStart"/>
      <w:r>
        <w:rPr>
          <w:rFonts w:ascii="Times New Roman" w:eastAsia="Times New Roman" w:hAnsi="Times New Roman" w:cs="Times New Roman"/>
          <w:color w:val="000000"/>
          <w:sz w:val="28"/>
          <w:szCs w:val="28"/>
        </w:rPr>
        <w:t>ремесел</w:t>
      </w:r>
      <w:proofErr w:type="spellEnd"/>
      <w:r>
        <w:rPr>
          <w:rFonts w:ascii="Times New Roman" w:eastAsia="Times New Roman" w:hAnsi="Times New Roman" w:cs="Times New Roman"/>
          <w:color w:val="000000"/>
          <w:sz w:val="28"/>
          <w:szCs w:val="28"/>
        </w:rPr>
        <w:t xml:space="preserve"> або технік </w:t>
      </w:r>
      <w:proofErr w:type="spellStart"/>
      <w:r>
        <w:rPr>
          <w:rFonts w:ascii="Times New Roman" w:eastAsia="Times New Roman" w:hAnsi="Times New Roman" w:cs="Times New Roman"/>
          <w:color w:val="000000"/>
          <w:sz w:val="28"/>
          <w:szCs w:val="28"/>
        </w:rPr>
        <w:t>декоративно</w:t>
      </w:r>
      <w:proofErr w:type="spellEnd"/>
      <w:r>
        <w:rPr>
          <w:rFonts w:ascii="Times New Roman" w:eastAsia="Times New Roman" w:hAnsi="Times New Roman" w:cs="Times New Roman"/>
          <w:color w:val="000000"/>
          <w:sz w:val="28"/>
          <w:szCs w:val="28"/>
        </w:rPr>
        <w:t xml:space="preserve">-ужиткового мистецтва. У процесі роботи провідними операціями будуть: різання ножицями, склеювання, зв’язування, різьблення, ліплення </w:t>
      </w:r>
      <w:proofErr w:type="spellStart"/>
      <w:r>
        <w:rPr>
          <w:rFonts w:ascii="Times New Roman" w:eastAsia="Times New Roman" w:hAnsi="Times New Roman" w:cs="Times New Roman"/>
          <w:color w:val="000000"/>
          <w:sz w:val="28"/>
          <w:szCs w:val="28"/>
        </w:rPr>
        <w:t>тощо.Пропоновані</w:t>
      </w:r>
      <w:proofErr w:type="spellEnd"/>
      <w:r>
        <w:rPr>
          <w:rFonts w:ascii="Times New Roman" w:eastAsia="Times New Roman" w:hAnsi="Times New Roman" w:cs="Times New Roman"/>
          <w:color w:val="000000"/>
          <w:sz w:val="28"/>
          <w:szCs w:val="28"/>
        </w:rPr>
        <w:t xml:space="preserve">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w:t>
      </w:r>
      <w:proofErr w:type="spellStart"/>
      <w:r>
        <w:rPr>
          <w:rFonts w:ascii="Times New Roman" w:eastAsia="Times New Roman" w:hAnsi="Times New Roman" w:cs="Times New Roman"/>
          <w:color w:val="000000"/>
          <w:sz w:val="28"/>
          <w:szCs w:val="28"/>
        </w:rPr>
        <w:t>ремесел</w:t>
      </w:r>
      <w:proofErr w:type="spellEnd"/>
      <w:r>
        <w:rPr>
          <w:rFonts w:ascii="Times New Roman" w:eastAsia="Times New Roman" w:hAnsi="Times New Roman" w:cs="Times New Roman"/>
          <w:color w:val="000000"/>
          <w:sz w:val="28"/>
          <w:szCs w:val="28"/>
        </w:rPr>
        <w:t xml:space="preserve">. Відвідування (реально чи віртуально) майстерень народних умільців, музеїв </w:t>
      </w:r>
      <w:proofErr w:type="spellStart"/>
      <w:r>
        <w:rPr>
          <w:rFonts w:ascii="Times New Roman" w:eastAsia="Times New Roman" w:hAnsi="Times New Roman" w:cs="Times New Roman"/>
          <w:color w:val="000000"/>
          <w:sz w:val="28"/>
          <w:szCs w:val="28"/>
        </w:rPr>
        <w:t>декоративно</w:t>
      </w:r>
      <w:proofErr w:type="spellEnd"/>
      <w:r>
        <w:rPr>
          <w:rFonts w:ascii="Times New Roman" w:eastAsia="Times New Roman" w:hAnsi="Times New Roman" w:cs="Times New Roman"/>
          <w:color w:val="000000"/>
          <w:sz w:val="28"/>
          <w:szCs w:val="28"/>
        </w:rPr>
        <w:t>-ужиткового мистецтва.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color w:val="000000"/>
          <w:sz w:val="28"/>
          <w:szCs w:val="28"/>
        </w:rPr>
        <w:t xml:space="preserve">«Побут» </w:t>
      </w:r>
      <w:r>
        <w:rPr>
          <w:rFonts w:ascii="Times New Roman" w:eastAsia="Times New Roman" w:hAnsi="Times New Roman" w:cs="Times New Roman"/>
          <w:color w:val="000000"/>
          <w:sz w:val="28"/>
          <w:szCs w:val="28"/>
        </w:rPr>
        <w:t>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0B7CD8" w:rsidRDefault="000B7CD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rsidR="000B7CD8" w:rsidRDefault="000B7CD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Інформатична</w:t>
      </w:r>
      <w:proofErr w:type="spellEnd"/>
      <w:r>
        <w:rPr>
          <w:rFonts w:ascii="Times New Roman" w:eastAsia="Times New Roman" w:hAnsi="Times New Roman" w:cs="Times New Roman"/>
          <w:b/>
          <w:color w:val="000000"/>
          <w:sz w:val="28"/>
          <w:szCs w:val="28"/>
        </w:rPr>
        <w:t xml:space="preserve"> освітня галузь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Освітню програму цієї галузі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Метою </w:t>
      </w:r>
      <w:proofErr w:type="spellStart"/>
      <w:r>
        <w:rPr>
          <w:rFonts w:ascii="Times New Roman" w:eastAsia="Times New Roman" w:hAnsi="Times New Roman" w:cs="Times New Roman"/>
          <w:color w:val="000000"/>
          <w:sz w:val="28"/>
          <w:szCs w:val="28"/>
        </w:rPr>
        <w:t>інформатичної</w:t>
      </w:r>
      <w:proofErr w:type="spellEnd"/>
      <w:r>
        <w:rPr>
          <w:rFonts w:ascii="Times New Roman" w:eastAsia="Times New Roman" w:hAnsi="Times New Roman" w:cs="Times New Roman"/>
          <w:color w:val="000000"/>
          <w:sz w:val="28"/>
          <w:szCs w:val="28"/>
        </w:rPr>
        <w:t xml:space="preserve">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proofErr w:type="spellStart"/>
      <w:r>
        <w:rPr>
          <w:rFonts w:ascii="Times New Roman" w:eastAsia="Times New Roman" w:hAnsi="Times New Roman" w:cs="Times New Roman"/>
          <w:color w:val="000000"/>
          <w:sz w:val="28"/>
          <w:szCs w:val="28"/>
        </w:rPr>
        <w:t>інформатичної</w:t>
      </w:r>
      <w:proofErr w:type="spellEnd"/>
      <w:r>
        <w:rPr>
          <w:rFonts w:ascii="Times New Roman" w:eastAsia="Times New Roman" w:hAnsi="Times New Roman" w:cs="Times New Roman"/>
          <w:color w:val="000000"/>
          <w:sz w:val="28"/>
          <w:szCs w:val="28"/>
        </w:rPr>
        <w:t xml:space="preserve"> освітньої галузі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відповідальної позиції цифрового громадянина, навичок безпечного й етичного користування цифровими пристроями та мережами;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початкових умінь розрізняти інформацію різних видів та працювати з нею за допомогою цифрових пристроїв чи без них;</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налагодження комунікації за допомогою цифрових пристроїв та мереж для спільної творчості, співпраці, навчання, гри;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початкових умінь створювати електронні тексти (зображення, відео, звуки, програми тощо) за допомогою цифрових пристроїв;</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Реалізація поставленої мети та завдань у початковій школі відбувається за </w:t>
      </w:r>
      <w:r>
        <w:rPr>
          <w:rFonts w:ascii="Times New Roman" w:eastAsia="Times New Roman" w:hAnsi="Times New Roman" w:cs="Times New Roman"/>
          <w:b/>
          <w:i/>
          <w:color w:val="000000"/>
          <w:sz w:val="28"/>
          <w:szCs w:val="28"/>
        </w:rPr>
        <w:t xml:space="preserve">змістовими лініями: </w:t>
      </w:r>
      <w:r>
        <w:rPr>
          <w:rFonts w:ascii="Times New Roman" w:eastAsia="Times New Roman" w:hAnsi="Times New Roman" w:cs="Times New Roman"/>
          <w:color w:val="000000"/>
          <w:sz w:val="28"/>
          <w:szCs w:val="28"/>
        </w:rPr>
        <w:t xml:space="preserve">“Я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У рамках змістової лінії </w:t>
      </w:r>
      <w:r>
        <w:rPr>
          <w:rFonts w:ascii="Times New Roman" w:eastAsia="Times New Roman" w:hAnsi="Times New Roman" w:cs="Times New Roman"/>
          <w:b/>
          <w:i/>
          <w:color w:val="000000"/>
          <w:sz w:val="28"/>
          <w:szCs w:val="28"/>
        </w:rPr>
        <w:t xml:space="preserve">“Я у світі інформації (Дані. Інформація. Моделі)" </w:t>
      </w:r>
      <w:r>
        <w:rPr>
          <w:rFonts w:ascii="Times New Roman" w:eastAsia="Times New Roman" w:hAnsi="Times New Roman" w:cs="Times New Roman"/>
          <w:color w:val="000000"/>
          <w:sz w:val="28"/>
          <w:szCs w:val="28"/>
        </w:rPr>
        <w:t>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“Моя цифрова творчість" </w:t>
      </w:r>
      <w:r>
        <w:rPr>
          <w:rFonts w:ascii="Times New Roman" w:eastAsia="Times New Roman" w:hAnsi="Times New Roman" w:cs="Times New Roman"/>
          <w:color w:val="000000"/>
          <w:sz w:val="28"/>
          <w:szCs w:val="28"/>
        </w:rPr>
        <w:t>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основі змістової лінії </w:t>
      </w:r>
      <w:r>
        <w:rPr>
          <w:rFonts w:ascii="Times New Roman" w:eastAsia="Times New Roman" w:hAnsi="Times New Roman" w:cs="Times New Roman"/>
          <w:b/>
          <w:i/>
          <w:color w:val="000000"/>
          <w:sz w:val="28"/>
          <w:szCs w:val="28"/>
        </w:rPr>
        <w:t xml:space="preserve">“Комунікація та співпраця" </w:t>
      </w:r>
      <w:r>
        <w:rPr>
          <w:rFonts w:ascii="Times New Roman" w:eastAsia="Times New Roman" w:hAnsi="Times New Roman" w:cs="Times New Roman"/>
          <w:color w:val="000000"/>
          <w:sz w:val="28"/>
          <w:szCs w:val="28"/>
        </w:rPr>
        <w:t xml:space="preserve">-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w:t>
      </w:r>
      <w:proofErr w:type="spellStart"/>
      <w:r>
        <w:rPr>
          <w:rFonts w:ascii="Times New Roman" w:eastAsia="Times New Roman" w:hAnsi="Times New Roman" w:cs="Times New Roman"/>
          <w:color w:val="000000"/>
          <w:sz w:val="28"/>
          <w:szCs w:val="28"/>
        </w:rPr>
        <w:t>онлайнового</w:t>
      </w:r>
      <w:proofErr w:type="spellEnd"/>
      <w:r>
        <w:rPr>
          <w:rFonts w:ascii="Times New Roman" w:eastAsia="Times New Roman" w:hAnsi="Times New Roman" w:cs="Times New Roman"/>
          <w:color w:val="000000"/>
          <w:sz w:val="28"/>
          <w:szCs w:val="28"/>
        </w:rPr>
        <w:t xml:space="preserve"> чи </w:t>
      </w:r>
      <w:proofErr w:type="spellStart"/>
      <w:r>
        <w:rPr>
          <w:rFonts w:ascii="Times New Roman" w:eastAsia="Times New Roman" w:hAnsi="Times New Roman" w:cs="Times New Roman"/>
          <w:color w:val="000000"/>
          <w:sz w:val="28"/>
          <w:szCs w:val="28"/>
        </w:rPr>
        <w:t>офлайнового</w:t>
      </w:r>
      <w:proofErr w:type="spellEnd"/>
      <w:r>
        <w:rPr>
          <w:rFonts w:ascii="Times New Roman" w:eastAsia="Times New Roman" w:hAnsi="Times New Roman" w:cs="Times New Roman"/>
          <w:color w:val="000000"/>
          <w:sz w:val="28"/>
          <w:szCs w:val="28"/>
        </w:rPr>
        <w:t xml:space="preserve">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“Я і цифрові пристрої" </w:t>
      </w:r>
      <w:r>
        <w:rPr>
          <w:rFonts w:ascii="Times New Roman" w:eastAsia="Times New Roman" w:hAnsi="Times New Roman" w:cs="Times New Roman"/>
          <w:color w:val="000000"/>
          <w:sz w:val="28"/>
          <w:szCs w:val="28"/>
        </w:rPr>
        <w:t xml:space="preserve">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w:t>
      </w:r>
      <w:proofErr w:type="spellStart"/>
      <w:r>
        <w:rPr>
          <w:rFonts w:ascii="Times New Roman" w:eastAsia="Times New Roman" w:hAnsi="Times New Roman" w:cs="Times New Roman"/>
          <w:color w:val="000000"/>
          <w:sz w:val="28"/>
          <w:szCs w:val="28"/>
        </w:rPr>
        <w:lastRenderedPageBreak/>
        <w:t>несправностей</w:t>
      </w:r>
      <w:proofErr w:type="spellEnd"/>
      <w:r>
        <w:rPr>
          <w:rFonts w:ascii="Times New Roman" w:eastAsia="Times New Roman" w:hAnsi="Times New Roman" w:cs="Times New Roman"/>
          <w:color w:val="000000"/>
          <w:sz w:val="28"/>
          <w:szCs w:val="28"/>
        </w:rPr>
        <w:t xml:space="preserve">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Змістову лінію </w:t>
      </w:r>
      <w:r>
        <w:rPr>
          <w:rFonts w:ascii="Times New Roman" w:eastAsia="Times New Roman" w:hAnsi="Times New Roman" w:cs="Times New Roman"/>
          <w:b/>
          <w:i/>
          <w:color w:val="000000"/>
          <w:sz w:val="28"/>
          <w:szCs w:val="28"/>
        </w:rPr>
        <w:t xml:space="preserve">“Відповідальність та безпека в інформаційному суспільстві" </w:t>
      </w:r>
      <w:r>
        <w:rPr>
          <w:rFonts w:ascii="Times New Roman" w:eastAsia="Times New Roman" w:hAnsi="Times New Roman" w:cs="Times New Roman"/>
          <w:color w:val="000000"/>
          <w:sz w:val="28"/>
          <w:szCs w:val="28"/>
        </w:rPr>
        <w:t>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Вказані змістові лінії передбачають можливу інтеграцію </w:t>
      </w:r>
      <w:proofErr w:type="spellStart"/>
      <w:r>
        <w:rPr>
          <w:rFonts w:ascii="Times New Roman" w:eastAsia="Times New Roman" w:hAnsi="Times New Roman" w:cs="Times New Roman"/>
          <w:color w:val="000000"/>
          <w:sz w:val="28"/>
          <w:szCs w:val="28"/>
        </w:rPr>
        <w:t>інформатичної</w:t>
      </w:r>
      <w:proofErr w:type="spellEnd"/>
      <w:r>
        <w:rPr>
          <w:rFonts w:ascii="Times New Roman" w:eastAsia="Times New Roman" w:hAnsi="Times New Roman" w:cs="Times New Roman"/>
          <w:color w:val="000000"/>
          <w:sz w:val="28"/>
          <w:szCs w:val="28"/>
        </w:rPr>
        <w:t xml:space="preserve"> освітньої галузі з іншими освітніми галузями через розв’язування дослідницьких завдань, формування наскрізних умінь учнів, </w:t>
      </w:r>
      <w:proofErr w:type="spellStart"/>
      <w:r>
        <w:rPr>
          <w:rFonts w:ascii="Times New Roman" w:eastAsia="Times New Roman" w:hAnsi="Times New Roman" w:cs="Times New Roman"/>
          <w:color w:val="000000"/>
          <w:sz w:val="28"/>
          <w:szCs w:val="28"/>
        </w:rPr>
        <w:t>інформатичної</w:t>
      </w:r>
      <w:proofErr w:type="spellEnd"/>
      <w:r>
        <w:rPr>
          <w:rFonts w:ascii="Times New Roman" w:eastAsia="Times New Roman" w:hAnsi="Times New Roman" w:cs="Times New Roman"/>
          <w:color w:val="000000"/>
          <w:sz w:val="28"/>
          <w:szCs w:val="28"/>
        </w:rPr>
        <w:t xml:space="preserve"> грамотності та культури. </w:t>
      </w:r>
    </w:p>
    <w:p w:rsidR="000B7CD8" w:rsidRDefault="000B7CD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Соціальна та </w:t>
      </w:r>
      <w:proofErr w:type="spellStart"/>
      <w:r>
        <w:rPr>
          <w:rFonts w:ascii="Times New Roman" w:eastAsia="Times New Roman" w:hAnsi="Times New Roman" w:cs="Times New Roman"/>
          <w:b/>
          <w:color w:val="000000"/>
          <w:sz w:val="28"/>
          <w:szCs w:val="28"/>
        </w:rPr>
        <w:t>здоров</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язбережувальна</w:t>
      </w:r>
      <w:proofErr w:type="spellEnd"/>
      <w:r>
        <w:rPr>
          <w:rFonts w:ascii="Times New Roman" w:eastAsia="Times New Roman" w:hAnsi="Times New Roman" w:cs="Times New Roman"/>
          <w:b/>
          <w:color w:val="000000"/>
          <w:sz w:val="28"/>
          <w:szCs w:val="28"/>
        </w:rPr>
        <w:t xml:space="preserve"> освітня галузь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Освітню програму цієї галузі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Метою </w:t>
      </w:r>
      <w:r>
        <w:rPr>
          <w:rFonts w:ascii="Times New Roman" w:eastAsia="Times New Roman" w:hAnsi="Times New Roman" w:cs="Times New Roman"/>
          <w:color w:val="000000"/>
          <w:sz w:val="28"/>
          <w:szCs w:val="28"/>
        </w:rPr>
        <w:t xml:space="preserve">соціальної та </w:t>
      </w:r>
      <w:proofErr w:type="spellStart"/>
      <w:r>
        <w:rPr>
          <w:rFonts w:ascii="Times New Roman" w:eastAsia="Times New Roman" w:hAnsi="Times New Roman" w:cs="Times New Roman"/>
          <w:color w:val="000000"/>
          <w:sz w:val="28"/>
          <w:szCs w:val="28"/>
        </w:rPr>
        <w:t>здоров’язбережувальної</w:t>
      </w:r>
      <w:proofErr w:type="spellEnd"/>
      <w:r>
        <w:rPr>
          <w:rFonts w:ascii="Times New Roman" w:eastAsia="Times New Roman" w:hAnsi="Times New Roman" w:cs="Times New Roman"/>
          <w:color w:val="000000"/>
          <w:sz w:val="28"/>
          <w:szCs w:val="28"/>
        </w:rPr>
        <w:t xml:space="preserve"> освітньої галузі для загальної середньої освіти є становлення самостійності учня / учениці, його / її соціальної </w:t>
      </w:r>
      <w:proofErr w:type="spellStart"/>
      <w:r>
        <w:rPr>
          <w:rFonts w:ascii="Times New Roman" w:eastAsia="Times New Roman" w:hAnsi="Times New Roman" w:cs="Times New Roman"/>
          <w:color w:val="000000"/>
          <w:sz w:val="28"/>
          <w:szCs w:val="28"/>
        </w:rPr>
        <w:t>залученості</w:t>
      </w:r>
      <w:proofErr w:type="spellEnd"/>
      <w:r>
        <w:rPr>
          <w:rFonts w:ascii="Times New Roman" w:eastAsia="Times New Roman" w:hAnsi="Times New Roman" w:cs="Times New Roman"/>
          <w:color w:val="000000"/>
          <w:sz w:val="28"/>
          <w:szCs w:val="28"/>
        </w:rPr>
        <w:t xml:space="preserve">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r>
        <w:rPr>
          <w:rFonts w:ascii="Times New Roman" w:eastAsia="Times New Roman" w:hAnsi="Times New Roman" w:cs="Times New Roman"/>
          <w:color w:val="000000"/>
          <w:sz w:val="28"/>
          <w:szCs w:val="28"/>
        </w:rPr>
        <w:t xml:space="preserve">соціальної та </w:t>
      </w:r>
      <w:proofErr w:type="spellStart"/>
      <w:r>
        <w:rPr>
          <w:rFonts w:ascii="Times New Roman" w:eastAsia="Times New Roman" w:hAnsi="Times New Roman" w:cs="Times New Roman"/>
          <w:color w:val="000000"/>
          <w:sz w:val="28"/>
          <w:szCs w:val="28"/>
        </w:rPr>
        <w:t>здоров’язбережувальної</w:t>
      </w:r>
      <w:proofErr w:type="spellEnd"/>
      <w:r>
        <w:rPr>
          <w:rFonts w:ascii="Times New Roman" w:eastAsia="Times New Roman" w:hAnsi="Times New Roman" w:cs="Times New Roman"/>
          <w:color w:val="000000"/>
          <w:sz w:val="28"/>
          <w:szCs w:val="28"/>
        </w:rPr>
        <w:t xml:space="preserve"> освітньої галузі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формування у школярів стійких переконань щодо цінності життя, здоров’я і безпеки для себе і тих, хто його / її оточує;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виховання дбайливого та усвідомленого ставлення до власного здоров’я і безпеки;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потреби самопізнання та самовдосконалення;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в учнів сталої мотивації до здорового способу життя;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свідомого прагнення дотримуватися безпечної, здорової та етичної поведінки для поліпшення добробуту;</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уміння ухвалювати рішення в повсякденних ситуаціях з користю для безпеки та здоров’я;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сприяння індивідуальному розвитку самостійності, підприємливих якостей та поведінки свідомого споживача;</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вміння вчитися без шкоди для здоров’я;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створення сприятливого безпечного та здорового середовища в школі.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Зміст </w:t>
      </w:r>
      <w:r>
        <w:rPr>
          <w:rFonts w:ascii="Times New Roman" w:eastAsia="Times New Roman" w:hAnsi="Times New Roman" w:cs="Times New Roman"/>
          <w:color w:val="000000"/>
          <w:sz w:val="28"/>
          <w:szCs w:val="28"/>
        </w:rPr>
        <w:t xml:space="preserve">соціальної та </w:t>
      </w:r>
      <w:proofErr w:type="spellStart"/>
      <w:r>
        <w:rPr>
          <w:rFonts w:ascii="Times New Roman" w:eastAsia="Times New Roman" w:hAnsi="Times New Roman" w:cs="Times New Roman"/>
          <w:color w:val="000000"/>
          <w:sz w:val="28"/>
          <w:szCs w:val="28"/>
        </w:rPr>
        <w:t>здоров’язбережувальної</w:t>
      </w:r>
      <w:proofErr w:type="spellEnd"/>
      <w:r>
        <w:rPr>
          <w:rFonts w:ascii="Times New Roman" w:eastAsia="Times New Roman" w:hAnsi="Times New Roman" w:cs="Times New Roman"/>
          <w:color w:val="000000"/>
          <w:sz w:val="28"/>
          <w:szCs w:val="28"/>
        </w:rPr>
        <w:t xml:space="preserve"> освітньої галузі структуровано за трьома </w:t>
      </w:r>
      <w:r>
        <w:rPr>
          <w:rFonts w:ascii="Times New Roman" w:eastAsia="Times New Roman" w:hAnsi="Times New Roman" w:cs="Times New Roman"/>
          <w:b/>
          <w:i/>
          <w:color w:val="000000"/>
          <w:sz w:val="28"/>
          <w:szCs w:val="28"/>
        </w:rPr>
        <w:t xml:space="preserve">змістовими лініями. </w:t>
      </w:r>
      <w:r>
        <w:rPr>
          <w:rFonts w:ascii="Times New Roman" w:eastAsia="Times New Roman" w:hAnsi="Times New Roman" w:cs="Times New Roman"/>
          <w:color w:val="000000"/>
          <w:sz w:val="28"/>
          <w:szCs w:val="28"/>
        </w:rPr>
        <w:t>«Безпека», «Здоров’я», «Добробут».</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Змістова лінія «</w:t>
      </w:r>
      <w:r>
        <w:rPr>
          <w:rFonts w:ascii="Times New Roman" w:eastAsia="Times New Roman" w:hAnsi="Times New Roman" w:cs="Times New Roman"/>
          <w:b/>
          <w:i/>
          <w:color w:val="000000"/>
          <w:sz w:val="28"/>
          <w:szCs w:val="28"/>
        </w:rPr>
        <w:t xml:space="preserve">Безпека» </w:t>
      </w:r>
      <w:r>
        <w:rPr>
          <w:rFonts w:ascii="Times New Roman" w:eastAsia="Times New Roman" w:hAnsi="Times New Roman" w:cs="Times New Roman"/>
          <w:color w:val="000000"/>
          <w:sz w:val="28"/>
          <w:szCs w:val="28"/>
        </w:rPr>
        <w:t>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Змістова лінія «</w:t>
      </w:r>
      <w:r>
        <w:rPr>
          <w:rFonts w:ascii="Times New Roman" w:eastAsia="Times New Roman" w:hAnsi="Times New Roman" w:cs="Times New Roman"/>
          <w:b/>
          <w:i/>
          <w:color w:val="000000"/>
          <w:sz w:val="28"/>
          <w:szCs w:val="28"/>
        </w:rPr>
        <w:t xml:space="preserve">Здоров’я» </w:t>
      </w:r>
      <w:r>
        <w:rPr>
          <w:rFonts w:ascii="Times New Roman" w:eastAsia="Times New Roman" w:hAnsi="Times New Roman" w:cs="Times New Roman"/>
          <w:color w:val="000000"/>
          <w:sz w:val="28"/>
          <w:szCs w:val="28"/>
        </w:rPr>
        <w:t>спрямована на формування в учнів</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здоров’язбережувальної</w:t>
      </w:r>
      <w:proofErr w:type="spellEnd"/>
      <w:r>
        <w:rPr>
          <w:rFonts w:ascii="Times New Roman" w:eastAsia="Times New Roman" w:hAnsi="Times New Roman" w:cs="Times New Roman"/>
          <w:color w:val="000000"/>
          <w:sz w:val="28"/>
          <w:szCs w:val="28"/>
        </w:rPr>
        <w:t xml:space="preserve">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w:t>
      </w:r>
      <w:proofErr w:type="spellStart"/>
      <w:r>
        <w:rPr>
          <w:rFonts w:ascii="Times New Roman" w:eastAsia="Times New Roman" w:hAnsi="Times New Roman" w:cs="Times New Roman"/>
          <w:color w:val="000000"/>
          <w:sz w:val="28"/>
          <w:szCs w:val="28"/>
        </w:rPr>
        <w:t>відповідально</w:t>
      </w:r>
      <w:proofErr w:type="spellEnd"/>
      <w:r>
        <w:rPr>
          <w:rFonts w:ascii="Times New Roman" w:eastAsia="Times New Roman" w:hAnsi="Times New Roman" w:cs="Times New Roman"/>
          <w:color w:val="000000"/>
          <w:sz w:val="28"/>
          <w:szCs w:val="28"/>
        </w:rPr>
        <w:t xml:space="preserve"> ставитися до власного здоров’я та здоров’я тих, хто поряд, і протидіяти негативним соціальним чинникам.</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«Добробут» </w:t>
      </w:r>
      <w:r>
        <w:rPr>
          <w:rFonts w:ascii="Times New Roman" w:eastAsia="Times New Roman" w:hAnsi="Times New Roman" w:cs="Times New Roman"/>
          <w:color w:val="000000"/>
          <w:sz w:val="28"/>
          <w:szCs w:val="28"/>
        </w:rPr>
        <w:t>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Навчальний матеріал змістових ліній реалізується </w:t>
      </w:r>
      <w:proofErr w:type="spellStart"/>
      <w:r>
        <w:rPr>
          <w:rFonts w:ascii="Times New Roman" w:eastAsia="Times New Roman" w:hAnsi="Times New Roman" w:cs="Times New Roman"/>
          <w:color w:val="000000"/>
          <w:sz w:val="28"/>
          <w:szCs w:val="28"/>
        </w:rPr>
        <w:t>наскрізно</w:t>
      </w:r>
      <w:proofErr w:type="spellEnd"/>
      <w:r>
        <w:rPr>
          <w:rFonts w:ascii="Times New Roman" w:eastAsia="Times New Roman" w:hAnsi="Times New Roman" w:cs="Times New Roman"/>
          <w:color w:val="000000"/>
          <w:sz w:val="28"/>
          <w:szCs w:val="28"/>
        </w:rPr>
        <w:t xml:space="preserve"> в кожній темі через </w:t>
      </w:r>
      <w:proofErr w:type="spellStart"/>
      <w:r>
        <w:rPr>
          <w:rFonts w:ascii="Times New Roman" w:eastAsia="Times New Roman" w:hAnsi="Times New Roman" w:cs="Times New Roman"/>
          <w:color w:val="000000"/>
          <w:sz w:val="28"/>
          <w:szCs w:val="28"/>
        </w:rPr>
        <w:t>взаємоінтеграцію</w:t>
      </w:r>
      <w:proofErr w:type="spellEnd"/>
      <w:r>
        <w:rPr>
          <w:rFonts w:ascii="Times New Roman" w:eastAsia="Times New Roman" w:hAnsi="Times New Roman" w:cs="Times New Roman"/>
          <w:color w:val="000000"/>
          <w:sz w:val="28"/>
          <w:szCs w:val="28"/>
        </w:rPr>
        <w:t xml:space="preserve"> і </w:t>
      </w:r>
      <w:proofErr w:type="spellStart"/>
      <w:r>
        <w:rPr>
          <w:rFonts w:ascii="Times New Roman" w:eastAsia="Times New Roman" w:hAnsi="Times New Roman" w:cs="Times New Roman"/>
          <w:color w:val="000000"/>
          <w:sz w:val="28"/>
          <w:szCs w:val="28"/>
        </w:rPr>
        <w:t>взаємодоповнення</w:t>
      </w:r>
      <w:proofErr w:type="spellEnd"/>
      <w:r>
        <w:rPr>
          <w:rFonts w:ascii="Times New Roman" w:eastAsia="Times New Roman" w:hAnsi="Times New Roman" w:cs="Times New Roman"/>
          <w:color w:val="000000"/>
          <w:sz w:val="28"/>
          <w:szCs w:val="28"/>
        </w:rPr>
        <w:t xml:space="preserve">. </w:t>
      </w:r>
    </w:p>
    <w:p w:rsidR="000B7CD8" w:rsidRDefault="000B7CD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Громадянська та історична освітня галузь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Освітню програму громадянської та історичної освітньої галузі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Метою </w:t>
      </w:r>
      <w:r>
        <w:rPr>
          <w:rFonts w:ascii="Times New Roman" w:eastAsia="Times New Roman" w:hAnsi="Times New Roman" w:cs="Times New Roman"/>
          <w:color w:val="000000"/>
          <w:sz w:val="28"/>
          <w:szCs w:val="28"/>
        </w:rPr>
        <w:t xml:space="preserve">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w:t>
      </w:r>
      <w:proofErr w:type="spellStart"/>
      <w:r>
        <w:rPr>
          <w:rFonts w:ascii="Times New Roman" w:eastAsia="Times New Roman" w:hAnsi="Times New Roman" w:cs="Times New Roman"/>
          <w:color w:val="000000"/>
          <w:sz w:val="28"/>
          <w:szCs w:val="28"/>
        </w:rPr>
        <w:t>зв’язків</w:t>
      </w:r>
      <w:proofErr w:type="spellEnd"/>
      <w:r>
        <w:rPr>
          <w:rFonts w:ascii="Times New Roman" w:eastAsia="Times New Roman" w:hAnsi="Times New Roman" w:cs="Times New Roman"/>
          <w:color w:val="000000"/>
          <w:sz w:val="28"/>
          <w:szCs w:val="28"/>
        </w:rPr>
        <w:t xml:space="preserve">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r>
        <w:rPr>
          <w:rFonts w:ascii="Times New Roman" w:eastAsia="Times New Roman" w:hAnsi="Times New Roman" w:cs="Times New Roman"/>
          <w:color w:val="000000"/>
          <w:sz w:val="28"/>
          <w:szCs w:val="28"/>
        </w:rPr>
        <w:t>громадянської та історичної освіти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здатності обстоювати власну думку та приймати інших, вирізняти вияви нерівності, несправедливості та дискримінації;</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створення умов для набуття успішного досвіду конструктивної взаємодії та громадянської поведінки.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w:t>
      </w:r>
      <w:r>
        <w:rPr>
          <w:rFonts w:ascii="Times New Roman" w:eastAsia="Times New Roman" w:hAnsi="Times New Roman" w:cs="Times New Roman"/>
          <w:color w:val="000000"/>
          <w:sz w:val="28"/>
          <w:szCs w:val="28"/>
        </w:rPr>
        <w:lastRenderedPageBreak/>
        <w:t xml:space="preserve">поведінки та виховувати громадянські чесноти в межах таких </w:t>
      </w:r>
      <w:r>
        <w:rPr>
          <w:rFonts w:ascii="Times New Roman" w:eastAsia="Times New Roman" w:hAnsi="Times New Roman" w:cs="Times New Roman"/>
          <w:b/>
          <w:i/>
          <w:color w:val="000000"/>
          <w:sz w:val="28"/>
          <w:szCs w:val="28"/>
        </w:rPr>
        <w:t>змістових ліній</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«Я - Людина», «Я серед людей», «Моя культурна спадщина», «Моя шкільна і місцева громади», «Ми - громадяни України. Ми - європейці».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«Я — Людина» </w:t>
      </w:r>
      <w:r>
        <w:rPr>
          <w:rFonts w:ascii="Times New Roman" w:eastAsia="Times New Roman" w:hAnsi="Times New Roman" w:cs="Times New Roman"/>
          <w:color w:val="000000"/>
          <w:sz w:val="28"/>
          <w:szCs w:val="28"/>
        </w:rPr>
        <w:t>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«Я серед людей» </w:t>
      </w:r>
      <w:r>
        <w:rPr>
          <w:rFonts w:ascii="Times New Roman" w:eastAsia="Times New Roman" w:hAnsi="Times New Roman" w:cs="Times New Roman"/>
          <w:color w:val="000000"/>
          <w:sz w:val="28"/>
          <w:szCs w:val="28"/>
        </w:rPr>
        <w:t xml:space="preserve">забезпечує усвідомлення ролі </w:t>
      </w:r>
      <w:proofErr w:type="spellStart"/>
      <w:r>
        <w:rPr>
          <w:rFonts w:ascii="Times New Roman" w:eastAsia="Times New Roman" w:hAnsi="Times New Roman" w:cs="Times New Roman"/>
          <w:color w:val="000000"/>
          <w:sz w:val="28"/>
          <w:szCs w:val="28"/>
        </w:rPr>
        <w:t>зв’язків</w:t>
      </w:r>
      <w:proofErr w:type="spellEnd"/>
      <w:r>
        <w:rPr>
          <w:rFonts w:ascii="Times New Roman" w:eastAsia="Times New Roman" w:hAnsi="Times New Roman" w:cs="Times New Roman"/>
          <w:color w:val="000000"/>
          <w:sz w:val="28"/>
          <w:szCs w:val="28"/>
        </w:rPr>
        <w:t>,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«Моя культурна спадщина» </w:t>
      </w:r>
      <w:r>
        <w:rPr>
          <w:rFonts w:ascii="Times New Roman" w:eastAsia="Times New Roman" w:hAnsi="Times New Roman" w:cs="Times New Roman"/>
          <w:color w:val="000000"/>
          <w:sz w:val="28"/>
          <w:szCs w:val="28"/>
        </w:rPr>
        <w:t>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«Моя шкільна і місцева громади» </w:t>
      </w:r>
      <w:r>
        <w:rPr>
          <w:rFonts w:ascii="Times New Roman" w:eastAsia="Times New Roman" w:hAnsi="Times New Roman" w:cs="Times New Roman"/>
          <w:color w:val="000000"/>
          <w:sz w:val="28"/>
          <w:szCs w:val="28"/>
        </w:rPr>
        <w:t>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Змістова лінія </w:t>
      </w:r>
      <w:r>
        <w:rPr>
          <w:rFonts w:ascii="Times New Roman" w:eastAsia="Times New Roman" w:hAnsi="Times New Roman" w:cs="Times New Roman"/>
          <w:b/>
          <w:i/>
          <w:color w:val="000000"/>
          <w:sz w:val="28"/>
          <w:szCs w:val="28"/>
        </w:rPr>
        <w:t xml:space="preserve">«Ми - громадяни України. Ми - європейці» </w:t>
      </w:r>
      <w:r>
        <w:rPr>
          <w:rFonts w:ascii="Times New Roman" w:eastAsia="Times New Roman" w:hAnsi="Times New Roman" w:cs="Times New Roman"/>
          <w:color w:val="000000"/>
          <w:sz w:val="28"/>
          <w:szCs w:val="28"/>
        </w:rPr>
        <w:t>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0B7CD8" w:rsidRDefault="000B7CD8">
      <w:pPr>
        <w:pBdr>
          <w:top w:val="nil"/>
          <w:left w:val="nil"/>
          <w:bottom w:val="nil"/>
          <w:right w:val="nil"/>
          <w:between w:val="nil"/>
        </w:pBdr>
        <w:spacing w:after="0" w:line="360" w:lineRule="auto"/>
        <w:ind w:firstLine="708"/>
        <w:jc w:val="center"/>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Мистецька освітня галузь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Освітню програму цієї галузі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Метою </w:t>
      </w:r>
      <w:r>
        <w:rPr>
          <w:rFonts w:ascii="Times New Roman" w:eastAsia="Times New Roman" w:hAnsi="Times New Roman" w:cs="Times New Roman"/>
          <w:color w:val="000000"/>
          <w:sz w:val="28"/>
          <w:szCs w:val="28"/>
        </w:rPr>
        <w:t>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r>
        <w:rPr>
          <w:rFonts w:ascii="Times New Roman" w:eastAsia="Times New Roman" w:hAnsi="Times New Roman" w:cs="Times New Roman"/>
          <w:color w:val="000000"/>
          <w:sz w:val="28"/>
          <w:szCs w:val="28"/>
        </w:rPr>
        <w:t>навчання мистецтва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розкриття творчого потенціалу особистості; стимулювання художньо - 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формування вміння презентувати й оцінювати власну творчість, плекання потреби у самовдосконаленні;</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вміння взаємодіяти з іншими через мистецтво, виявляти зв’язки мистецтва з природним і соціокультурним середовищем;</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виховання здатності застосовувати мистецтво для отримання задоволення та емоційного самопізнання.</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Реалізація окресленої мети та завдань здійснюється за </w:t>
      </w:r>
      <w:r>
        <w:rPr>
          <w:rFonts w:ascii="Times New Roman" w:eastAsia="Times New Roman" w:hAnsi="Times New Roman" w:cs="Times New Roman"/>
          <w:b/>
          <w:i/>
          <w:color w:val="000000"/>
          <w:sz w:val="28"/>
          <w:szCs w:val="28"/>
        </w:rPr>
        <w:t xml:space="preserve">змістовими лініями: </w:t>
      </w:r>
      <w:r>
        <w:rPr>
          <w:rFonts w:ascii="Times New Roman" w:eastAsia="Times New Roman" w:hAnsi="Times New Roman" w:cs="Times New Roman"/>
          <w:color w:val="000000"/>
          <w:sz w:val="28"/>
          <w:szCs w:val="28"/>
        </w:rPr>
        <w:t>«Художньо-практична діяльність», «Сприймання та інтерпретація мистецтва», «Комунікація через мистецтво».</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«Художньо-практична діяльність» </w:t>
      </w:r>
      <w:r>
        <w:rPr>
          <w:rFonts w:ascii="Times New Roman" w:eastAsia="Times New Roman" w:hAnsi="Times New Roman" w:cs="Times New Roman"/>
          <w:color w:val="000000"/>
          <w:sz w:val="28"/>
          <w:szCs w:val="28"/>
        </w:rPr>
        <w:t xml:space="preserve">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w:t>
      </w:r>
      <w:proofErr w:type="spellStart"/>
      <w:r>
        <w:rPr>
          <w:rFonts w:ascii="Times New Roman" w:eastAsia="Times New Roman" w:hAnsi="Times New Roman" w:cs="Times New Roman"/>
          <w:color w:val="000000"/>
          <w:sz w:val="28"/>
          <w:szCs w:val="28"/>
        </w:rPr>
        <w:t>імпровізування</w:t>
      </w:r>
      <w:proofErr w:type="spellEnd"/>
      <w:r>
        <w:rPr>
          <w:rFonts w:ascii="Times New Roman" w:eastAsia="Times New Roman" w:hAnsi="Times New Roman" w:cs="Times New Roman"/>
          <w:color w:val="000000"/>
          <w:sz w:val="28"/>
          <w:szCs w:val="28"/>
        </w:rPr>
        <w:t xml:space="preserve"> та естетичного перетворення довкілля, а також формування уявлень про можливість і способи впливати на емоційний стан завдяки мистецькій діяльності.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«Сприймання та інтерпретація мистецтва» </w:t>
      </w:r>
      <w:r>
        <w:rPr>
          <w:rFonts w:ascii="Times New Roman" w:eastAsia="Times New Roman" w:hAnsi="Times New Roman" w:cs="Times New Roman"/>
          <w:color w:val="000000"/>
          <w:sz w:val="28"/>
          <w:szCs w:val="28"/>
        </w:rPr>
        <w:t xml:space="preserve">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w:t>
      </w:r>
      <w:proofErr w:type="spellStart"/>
      <w:r>
        <w:rPr>
          <w:rFonts w:ascii="Times New Roman" w:eastAsia="Times New Roman" w:hAnsi="Times New Roman" w:cs="Times New Roman"/>
          <w:color w:val="000000"/>
          <w:sz w:val="28"/>
          <w:szCs w:val="28"/>
        </w:rPr>
        <w:t>емоційно</w:t>
      </w:r>
      <w:proofErr w:type="spellEnd"/>
      <w:r>
        <w:rPr>
          <w:rFonts w:ascii="Times New Roman" w:eastAsia="Times New Roman" w:hAnsi="Times New Roman" w:cs="Times New Roman"/>
          <w:color w:val="000000"/>
          <w:sz w:val="28"/>
          <w:szCs w:val="28"/>
        </w:rPr>
        <w:t>-ціннісне ставлення, а також формування уявлень про можливість і способи впливати на свій емоційний стан завдяки сприйманню творів мистецтва.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Реалізація змістової лінії </w:t>
      </w:r>
      <w:r>
        <w:rPr>
          <w:rFonts w:ascii="Times New Roman" w:eastAsia="Times New Roman" w:hAnsi="Times New Roman" w:cs="Times New Roman"/>
          <w:b/>
          <w:i/>
          <w:color w:val="000000"/>
          <w:sz w:val="28"/>
          <w:szCs w:val="28"/>
        </w:rPr>
        <w:t xml:space="preserve">«Комунікація через мистецтво» </w:t>
      </w:r>
      <w:r>
        <w:rPr>
          <w:rFonts w:ascii="Times New Roman" w:eastAsia="Times New Roman" w:hAnsi="Times New Roman" w:cs="Times New Roman"/>
          <w:color w:val="000000"/>
          <w:sz w:val="28"/>
          <w:szCs w:val="28"/>
        </w:rPr>
        <w:t>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0B7CD8" w:rsidRDefault="000B7CD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rsidR="000B7CD8" w:rsidRDefault="00F50CD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Фізкультурна освітня галузь</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Пояснювальна записка</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Освітню програму фізкультурної освітньої галузі створено на основі Державного стандарту початкової освіти.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Метою </w:t>
      </w:r>
      <w:r>
        <w:rPr>
          <w:rFonts w:ascii="Times New Roman" w:eastAsia="Times New Roman" w:hAnsi="Times New Roman" w:cs="Times New Roman"/>
          <w:color w:val="000000"/>
          <w:sz w:val="28"/>
          <w:szCs w:val="28"/>
        </w:rPr>
        <w:t xml:space="preserve">цієї галузі для загальної середньої освіти є формування в учня / учениці стійкої мотивації до занять фізичною культурою і спортом та </w:t>
      </w:r>
      <w:proofErr w:type="spellStart"/>
      <w:r>
        <w:rPr>
          <w:rFonts w:ascii="Times New Roman" w:eastAsia="Times New Roman" w:hAnsi="Times New Roman" w:cs="Times New Roman"/>
          <w:color w:val="000000"/>
          <w:sz w:val="28"/>
          <w:szCs w:val="28"/>
        </w:rPr>
        <w:t>життєво</w:t>
      </w:r>
      <w:proofErr w:type="spellEnd"/>
      <w:r>
        <w:rPr>
          <w:rFonts w:ascii="Times New Roman" w:eastAsia="Times New Roman" w:hAnsi="Times New Roman" w:cs="Times New Roman"/>
          <w:color w:val="000000"/>
          <w:sz w:val="28"/>
          <w:szCs w:val="28"/>
        </w:rPr>
        <w:t xml:space="preserve"> необхідних рухових умінь і навичок для збереження власного здоров’я, розширення функціональних можливостей організму.</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окресленої мети, головними </w:t>
      </w:r>
      <w:r>
        <w:rPr>
          <w:rFonts w:ascii="Times New Roman" w:eastAsia="Times New Roman" w:hAnsi="Times New Roman" w:cs="Times New Roman"/>
          <w:b/>
          <w:color w:val="000000"/>
          <w:sz w:val="28"/>
          <w:szCs w:val="28"/>
        </w:rPr>
        <w:t xml:space="preserve">завданнями </w:t>
      </w:r>
      <w:r>
        <w:rPr>
          <w:rFonts w:ascii="Times New Roman" w:eastAsia="Times New Roman" w:hAnsi="Times New Roman" w:cs="Times New Roman"/>
          <w:color w:val="000000"/>
          <w:sz w:val="28"/>
          <w:szCs w:val="28"/>
        </w:rPr>
        <w:t>фізкультурної освітньої галузі у початковій школі є:</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розширення рухового досвіду, вдосконалення навичок </w:t>
      </w:r>
      <w:proofErr w:type="spellStart"/>
      <w:r>
        <w:rPr>
          <w:rFonts w:ascii="Times New Roman" w:eastAsia="Times New Roman" w:hAnsi="Times New Roman" w:cs="Times New Roman"/>
          <w:color w:val="000000"/>
          <w:sz w:val="28"/>
          <w:szCs w:val="28"/>
        </w:rPr>
        <w:t>життєво</w:t>
      </w:r>
      <w:proofErr w:type="spellEnd"/>
      <w:r>
        <w:rPr>
          <w:rFonts w:ascii="Times New Roman" w:eastAsia="Times New Roman" w:hAnsi="Times New Roman" w:cs="Times New Roman"/>
          <w:color w:val="000000"/>
          <w:sz w:val="28"/>
          <w:szCs w:val="28"/>
        </w:rPr>
        <w:t xml:space="preserve"> необхідних рухових умінь та навичок, використання їх у повсякденній та ігровій діяльності;</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розширення функціональних можливостей організму через цілеспрямований розвиток фізичних якостей і природних здібностей;</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збереження та зміцнення здоров’я школярів;</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загальних уявлень про фізичну культуру, її значення в житті людини, збереженні та зміцненні здоров’я;</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основ здорового способу життя і створення умов для покращення фізичного і психоемоційного стану;</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практичних навичок щодо самостійних занять фізичними вправами та проведення активного відпочинку;</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розвиток комунікативних умінь під час занять фізичною культурою;</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морально-вольових якостей та позитивного ставлення до занять фізичною культурою і спортом;</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збільшення обсягу рухової активності, яка приноситиме радість дитині;</w:t>
      </w:r>
    </w:p>
    <w:p w:rsidR="000B7CD8" w:rsidRDefault="00F50C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творчих здібностей засобами фізичної культури.</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Освітня програма фізкультурної освітньої галузі для 1-4 класів охоплює такі </w:t>
      </w:r>
      <w:r>
        <w:rPr>
          <w:rFonts w:ascii="Times New Roman" w:eastAsia="Times New Roman" w:hAnsi="Times New Roman" w:cs="Times New Roman"/>
          <w:b/>
          <w:i/>
          <w:color w:val="000000"/>
          <w:sz w:val="28"/>
          <w:szCs w:val="28"/>
        </w:rPr>
        <w:t>змістові лінії</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«Базова рухова активність», «Ігрова та змагальна діяльність учнів (рухливі ігри та естафети)», «Турбота про стан здоров’я та безпеку».</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Змістова лінія </w:t>
      </w:r>
      <w:r>
        <w:rPr>
          <w:rFonts w:ascii="Times New Roman" w:eastAsia="Times New Roman" w:hAnsi="Times New Roman" w:cs="Times New Roman"/>
          <w:b/>
          <w:i/>
          <w:color w:val="000000"/>
          <w:sz w:val="28"/>
          <w:szCs w:val="28"/>
        </w:rPr>
        <w:t xml:space="preserve">«Базова рухова активність» </w:t>
      </w:r>
      <w:r>
        <w:rPr>
          <w:rFonts w:ascii="Times New Roman" w:eastAsia="Times New Roman" w:hAnsi="Times New Roman" w:cs="Times New Roman"/>
          <w:color w:val="000000"/>
          <w:sz w:val="28"/>
          <w:szCs w:val="28"/>
        </w:rPr>
        <w:t xml:space="preserve">містить види діяльності, спрямовані на формування </w:t>
      </w:r>
      <w:proofErr w:type="spellStart"/>
      <w:r>
        <w:rPr>
          <w:rFonts w:ascii="Times New Roman" w:eastAsia="Times New Roman" w:hAnsi="Times New Roman" w:cs="Times New Roman"/>
          <w:color w:val="000000"/>
          <w:sz w:val="28"/>
          <w:szCs w:val="28"/>
        </w:rPr>
        <w:t>життєво</w:t>
      </w:r>
      <w:proofErr w:type="spellEnd"/>
      <w:r>
        <w:rPr>
          <w:rFonts w:ascii="Times New Roman" w:eastAsia="Times New Roman" w:hAnsi="Times New Roman" w:cs="Times New Roman"/>
          <w:color w:val="000000"/>
          <w:sz w:val="28"/>
          <w:szCs w:val="28"/>
        </w:rPr>
        <w:t xml:space="preserve"> необхідних рухових умінь і навичок.</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«Ігрова та змагальна діяльність учнів (рухливі ігри та естафети)» </w:t>
      </w:r>
      <w:r>
        <w:rPr>
          <w:rFonts w:ascii="Times New Roman" w:eastAsia="Times New Roman" w:hAnsi="Times New Roman" w:cs="Times New Roman"/>
          <w:color w:val="000000"/>
          <w:sz w:val="28"/>
          <w:szCs w:val="28"/>
        </w:rPr>
        <w:t>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Змістова лінія </w:t>
      </w:r>
      <w:r>
        <w:rPr>
          <w:rFonts w:ascii="Times New Roman" w:eastAsia="Times New Roman" w:hAnsi="Times New Roman" w:cs="Times New Roman"/>
          <w:b/>
          <w:i/>
          <w:color w:val="000000"/>
          <w:sz w:val="28"/>
          <w:szCs w:val="28"/>
        </w:rPr>
        <w:t xml:space="preserve">«Піклування про стан здоров’я та безпеку» </w:t>
      </w:r>
      <w:r>
        <w:rPr>
          <w:rFonts w:ascii="Times New Roman" w:eastAsia="Times New Roman" w:hAnsi="Times New Roman" w:cs="Times New Roman"/>
          <w:color w:val="000000"/>
          <w:sz w:val="28"/>
          <w:szCs w:val="28"/>
        </w:rPr>
        <w:t>спрямована на формування свідомого ставлення до власного здоров’я та вмінь безпечної поведінки в процесі фізкультурної діяльності.</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Предметом навчання у початковій школі в галузі фізичного виховання </w:t>
      </w:r>
      <w:r>
        <w:rPr>
          <w:rFonts w:ascii="Times New Roman" w:eastAsia="Times New Roman" w:hAnsi="Times New Roman" w:cs="Times New Roman"/>
          <w:b/>
          <w:i/>
          <w:color w:val="000000"/>
          <w:sz w:val="28"/>
          <w:szCs w:val="28"/>
        </w:rPr>
        <w:t>є рухова активність із загальноосвітньою спрямованістю.</w:t>
      </w:r>
    </w:p>
    <w:p w:rsidR="000B7CD8" w:rsidRDefault="00F50CD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0B7CD8" w:rsidRDefault="00F50CD1">
      <w:pPr>
        <w:spacing w:after="0" w:line="360" w:lineRule="auto"/>
        <w:ind w:right="57"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Очікувані результати навчання здобувачів освіти</w:t>
      </w:r>
    </w:p>
    <w:p w:rsidR="000B7CD8" w:rsidRDefault="00F50CD1">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w:t>
      </w:r>
      <w:proofErr w:type="spellStart"/>
      <w:r>
        <w:rPr>
          <w:rFonts w:ascii="Times New Roman" w:eastAsia="Times New Roman" w:hAnsi="Times New Roman" w:cs="Times New Roman"/>
          <w:sz w:val="28"/>
          <w:szCs w:val="28"/>
        </w:rPr>
        <w:t>співвіднесено</w:t>
      </w:r>
      <w:proofErr w:type="spellEnd"/>
      <w:r>
        <w:rPr>
          <w:rFonts w:ascii="Times New Roman" w:eastAsia="Times New Roman" w:hAnsi="Times New Roman" w:cs="Times New Roman"/>
          <w:sz w:val="28"/>
          <w:szCs w:val="28"/>
        </w:rPr>
        <w:t xml:space="preserve"> за допомогою індексів з обов’язковими результатами навчання, визначеними Державним стандартом початкової освіти. 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Оскільки освітня програма ґрунтується на </w:t>
      </w:r>
      <w:proofErr w:type="spellStart"/>
      <w:r>
        <w:rPr>
          <w:rFonts w:ascii="Times New Roman" w:eastAsia="Times New Roman" w:hAnsi="Times New Roman" w:cs="Times New Roman"/>
          <w:sz w:val="28"/>
          <w:szCs w:val="28"/>
        </w:rPr>
        <w:t>компетентнісному</w:t>
      </w:r>
      <w:proofErr w:type="spellEnd"/>
      <w:r>
        <w:rPr>
          <w:rFonts w:ascii="Times New Roman" w:eastAsia="Times New Roman" w:hAnsi="Times New Roman" w:cs="Times New Roman"/>
          <w:sz w:val="28"/>
          <w:szCs w:val="28"/>
        </w:rPr>
        <w:t xml:space="preserve">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 Упродовж навчання в початковій школі здобувачі освіти опановують способи самоконтролю, саморефлексії і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що сприяє вихованню </w:t>
      </w:r>
      <w:r>
        <w:rPr>
          <w:rFonts w:ascii="Times New Roman" w:eastAsia="Times New Roman" w:hAnsi="Times New Roman" w:cs="Times New Roman"/>
          <w:sz w:val="28"/>
          <w:szCs w:val="28"/>
        </w:rPr>
        <w:lastRenderedPageBreak/>
        <w:t xml:space="preserve">відповідальності, розвитку інтересу, своєчасному виявленню прогалин у знаннях, уміннях, навичках та їх корекції. 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w:t>
      </w:r>
    </w:p>
    <w:p w:rsidR="000B7CD8" w:rsidRDefault="00F50CD1">
      <w:pPr>
        <w:spacing w:after="0" w:line="360" w:lineRule="auto"/>
        <w:ind w:right="57"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Організація освітнього процесу</w:t>
      </w:r>
    </w:p>
    <w:p w:rsidR="000B7CD8" w:rsidRDefault="00F50CD1">
      <w:pPr>
        <w:spacing w:after="0" w:line="360" w:lineRule="auto"/>
        <w:ind w:right="5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Очікувані результати навчання, окреслені в межах кожної галузі, досяжні, якщо використовувати інтерактивні форми - кооперативне навчання, дослідницькі, інформаційні, мистецькі проекти; сюжетно-рольові ігри, ситуаційні вправи, екскурсії, дитяче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тощо.</w:t>
      </w:r>
    </w:p>
    <w:p w:rsidR="000B7CD8" w:rsidRDefault="00F50CD1">
      <w:pPr>
        <w:spacing w:after="0" w:line="360" w:lineRule="auto"/>
        <w:ind w:right="57"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Форми оцінювання здобувачів освіти</w:t>
      </w:r>
    </w:p>
    <w:p w:rsidR="000B7CD8" w:rsidRDefault="00F50CD1">
      <w:pPr>
        <w:spacing w:after="0" w:line="360" w:lineRule="auto"/>
        <w:ind w:right="5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Навчальні досягнення здобувачів у 1-2 класах підлягають вербальному, формувальному оцінюванню. Навчальні досягнення здобувачів у 3-х класах підлягають формувальному та підсумковому (тематичному і завершальному) оцінюванню.</w:t>
      </w:r>
    </w:p>
    <w:p w:rsidR="000B7CD8" w:rsidRDefault="00F50CD1">
      <w:pPr>
        <w:spacing w:after="0" w:line="360" w:lineRule="auto"/>
        <w:ind w:right="57"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Вимоги до осіб, які можуть розпочинати здобуття початкової освіти</w:t>
      </w:r>
    </w:p>
    <w:p w:rsidR="000B7CD8" w:rsidRDefault="00F50CD1">
      <w:pPr>
        <w:spacing w:after="0" w:line="360"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освіта здобувається, як правило, із шести років. Діти, яким 1-го вересня виповнилося сім років, повинні розпочинати здобуття початкової освіти цього ж навчального року. Особи з особливими освітніми потребами можуть розпочинати здобуття початкової освіти з іншого віку.</w:t>
      </w:r>
    </w:p>
    <w:p w:rsidR="000B7CD8" w:rsidRDefault="000B7CD8">
      <w:pPr>
        <w:spacing w:after="0" w:line="360" w:lineRule="auto"/>
        <w:ind w:firstLine="708"/>
        <w:jc w:val="both"/>
        <w:rPr>
          <w:rFonts w:ascii="Times New Roman" w:eastAsia="Times New Roman" w:hAnsi="Times New Roman" w:cs="Times New Roman"/>
          <w:sz w:val="28"/>
          <w:szCs w:val="28"/>
        </w:rPr>
      </w:pPr>
    </w:p>
    <w:p w:rsidR="002C46EB" w:rsidRDefault="002C46EB">
      <w:pPr>
        <w:spacing w:after="0" w:line="360" w:lineRule="auto"/>
        <w:ind w:firstLine="708"/>
        <w:jc w:val="both"/>
        <w:rPr>
          <w:rFonts w:ascii="Times New Roman" w:eastAsia="Times New Roman" w:hAnsi="Times New Roman" w:cs="Times New Roman"/>
          <w:sz w:val="28"/>
          <w:szCs w:val="28"/>
        </w:rPr>
      </w:pPr>
    </w:p>
    <w:p w:rsidR="002C46EB" w:rsidRDefault="002C46EB">
      <w:pPr>
        <w:spacing w:after="0" w:line="360" w:lineRule="auto"/>
        <w:ind w:firstLine="708"/>
        <w:jc w:val="both"/>
        <w:rPr>
          <w:rFonts w:ascii="Times New Roman" w:eastAsia="Times New Roman" w:hAnsi="Times New Roman" w:cs="Times New Roman"/>
          <w:sz w:val="28"/>
          <w:szCs w:val="28"/>
        </w:rPr>
      </w:pPr>
    </w:p>
    <w:p w:rsidR="002C46EB" w:rsidRDefault="002C46EB">
      <w:pPr>
        <w:spacing w:after="0" w:line="360" w:lineRule="auto"/>
        <w:ind w:firstLine="708"/>
        <w:jc w:val="both"/>
        <w:rPr>
          <w:rFonts w:ascii="Times New Roman" w:eastAsia="Times New Roman" w:hAnsi="Times New Roman" w:cs="Times New Roman"/>
          <w:sz w:val="28"/>
          <w:szCs w:val="28"/>
        </w:rPr>
      </w:pPr>
    </w:p>
    <w:p w:rsidR="002C46EB" w:rsidRDefault="002C46EB">
      <w:pPr>
        <w:spacing w:after="0" w:line="360" w:lineRule="auto"/>
        <w:ind w:firstLine="708"/>
        <w:jc w:val="both"/>
        <w:rPr>
          <w:rFonts w:ascii="Times New Roman" w:eastAsia="Times New Roman" w:hAnsi="Times New Roman" w:cs="Times New Roman"/>
          <w:sz w:val="28"/>
          <w:szCs w:val="28"/>
        </w:rPr>
      </w:pPr>
    </w:p>
    <w:p w:rsidR="002C46EB" w:rsidRDefault="002C46EB">
      <w:pPr>
        <w:spacing w:after="0" w:line="360" w:lineRule="auto"/>
        <w:ind w:firstLine="708"/>
        <w:jc w:val="both"/>
        <w:rPr>
          <w:rFonts w:ascii="Times New Roman" w:eastAsia="Times New Roman" w:hAnsi="Times New Roman" w:cs="Times New Roman"/>
          <w:sz w:val="28"/>
          <w:szCs w:val="28"/>
        </w:rPr>
      </w:pPr>
    </w:p>
    <w:p w:rsidR="002C46EB" w:rsidRDefault="002C46EB">
      <w:pPr>
        <w:spacing w:after="0" w:line="360" w:lineRule="auto"/>
        <w:ind w:firstLine="708"/>
        <w:jc w:val="both"/>
        <w:rPr>
          <w:rFonts w:ascii="Times New Roman" w:eastAsia="Times New Roman" w:hAnsi="Times New Roman" w:cs="Times New Roman"/>
          <w:sz w:val="28"/>
          <w:szCs w:val="28"/>
        </w:rPr>
      </w:pPr>
    </w:p>
    <w:p w:rsidR="002C46EB" w:rsidRDefault="002C46EB">
      <w:pPr>
        <w:spacing w:after="0" w:line="360" w:lineRule="auto"/>
        <w:ind w:firstLine="708"/>
        <w:jc w:val="both"/>
        <w:rPr>
          <w:rFonts w:ascii="Times New Roman" w:eastAsia="Times New Roman" w:hAnsi="Times New Roman" w:cs="Times New Roman"/>
          <w:sz w:val="28"/>
          <w:szCs w:val="28"/>
        </w:rPr>
      </w:pPr>
    </w:p>
    <w:p w:rsidR="002C46EB" w:rsidRDefault="002C46EB">
      <w:pPr>
        <w:spacing w:after="0" w:line="360" w:lineRule="auto"/>
        <w:ind w:firstLine="708"/>
        <w:jc w:val="both"/>
        <w:rPr>
          <w:rFonts w:ascii="Times New Roman" w:eastAsia="Times New Roman" w:hAnsi="Times New Roman" w:cs="Times New Roman"/>
          <w:sz w:val="28"/>
          <w:szCs w:val="28"/>
        </w:rPr>
      </w:pPr>
    </w:p>
    <w:p w:rsidR="000B7CD8" w:rsidRDefault="00F50CD1" w:rsidP="002C46EB">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4.2 Освітня програма базової середньої освіти</w:t>
      </w:r>
    </w:p>
    <w:p w:rsidR="000B7CD8" w:rsidRDefault="00F50CD1">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Загальний обсяг навчального навантаження</w:t>
      </w:r>
      <w:r w:rsidR="005D1B71">
        <w:rPr>
          <w:rFonts w:ascii="Times New Roman" w:eastAsia="Times New Roman" w:hAnsi="Times New Roman" w:cs="Times New Roman"/>
          <w:sz w:val="28"/>
          <w:szCs w:val="28"/>
        </w:rPr>
        <w:t xml:space="preserve"> для учнів 6</w:t>
      </w:r>
      <w:r>
        <w:rPr>
          <w:rFonts w:ascii="Times New Roman" w:eastAsia="Times New Roman" w:hAnsi="Times New Roman" w:cs="Times New Roman"/>
          <w:sz w:val="28"/>
          <w:szCs w:val="28"/>
        </w:rPr>
        <w:t>-9-х класів закладів загальн</w:t>
      </w:r>
      <w:r w:rsidR="005D1B71">
        <w:rPr>
          <w:rFonts w:ascii="Times New Roman" w:eastAsia="Times New Roman" w:hAnsi="Times New Roman" w:cs="Times New Roman"/>
          <w:sz w:val="28"/>
          <w:szCs w:val="28"/>
        </w:rPr>
        <w:t>ої середньої освіти складає 4795</w:t>
      </w:r>
      <w:r>
        <w:rPr>
          <w:rFonts w:ascii="Times New Roman" w:eastAsia="Times New Roman" w:hAnsi="Times New Roman" w:cs="Times New Roman"/>
          <w:sz w:val="28"/>
          <w:szCs w:val="28"/>
        </w:rPr>
        <w:t xml:space="preserve"> годин/навчальний рік:</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6-х класів – 1155 годин/навчальний рік,</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7-х класів – 1172,5 годин/навчальний рік,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8-х класів – 1207,5 годин/навчальний рік,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9-х класів – 1260 годин/навчальний рік.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Детальний розподіл навчального навантаження на тиждень окреслює навчальний план (додаток № 5,6,7),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Варіативна складова визначена з урахуванням особливості організації освітнього процесу та індивідуальних освітніх потреб учнів. </w:t>
      </w:r>
    </w:p>
    <w:p w:rsidR="000B7CD8" w:rsidRDefault="00F50CD1">
      <w:pPr>
        <w:spacing w:after="0" w:line="360" w:lineRule="auto"/>
        <w:ind w:right="85" w:firstLine="709"/>
        <w:jc w:val="both"/>
      </w:pPr>
      <w:r>
        <w:rPr>
          <w:rFonts w:ascii="Times New Roman" w:eastAsia="Times New Roman" w:hAnsi="Times New Roman" w:cs="Times New Roman"/>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0B7CD8" w:rsidRDefault="00F50CD1">
      <w:pPr>
        <w:spacing w:after="0" w:line="360" w:lineRule="auto"/>
        <w:ind w:firstLine="709"/>
        <w:jc w:val="both"/>
      </w:pPr>
      <w:r>
        <w:rPr>
          <w:rFonts w:ascii="Times New Roman" w:eastAsia="Times New Roman" w:hAnsi="Times New Roman" w:cs="Times New Roman"/>
          <w:sz w:val="28"/>
          <w:szCs w:val="28"/>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rsidR="000B7CD8" w:rsidRDefault="00F50CD1">
      <w:pPr>
        <w:spacing w:after="0" w:line="360" w:lineRule="auto"/>
        <w:ind w:right="8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 затвердженому наказом директора </w:t>
      </w:r>
      <w:r>
        <w:rPr>
          <w:rFonts w:ascii="Times New Roman" w:eastAsia="Times New Roman" w:hAnsi="Times New Roman" w:cs="Times New Roman"/>
          <w:sz w:val="28"/>
          <w:szCs w:val="28"/>
        </w:rPr>
        <w:lastRenderedPageBreak/>
        <w:t>гімназії. Зміст  освітньої галузі «Мистецтво» реалізовується школі через інтегрований курс «Мистецтво».</w:t>
      </w:r>
    </w:p>
    <w:p w:rsidR="005D1B71" w:rsidRDefault="00F50CD1">
      <w:pPr>
        <w:widowControl w:val="0"/>
        <w:pBdr>
          <w:top w:val="nil"/>
          <w:left w:val="nil"/>
          <w:bottom w:val="nil"/>
          <w:right w:val="nil"/>
          <w:between w:val="nil"/>
        </w:pBdr>
        <w:spacing w:after="0" w:line="360" w:lineRule="auto"/>
        <w:ind w:right="2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Очікувані результати навчання здобувачів освіти</w:t>
      </w:r>
    </w:p>
    <w:p w:rsidR="000B7CD8" w:rsidRDefault="00F50CD1">
      <w:pPr>
        <w:widowControl w:val="0"/>
        <w:pBdr>
          <w:top w:val="nil"/>
          <w:left w:val="nil"/>
          <w:bottom w:val="nil"/>
          <w:right w:val="nil"/>
          <w:between w:val="nil"/>
        </w:pBdr>
        <w:spacing w:after="0" w:line="360" w:lineRule="auto"/>
        <w:ind w:right="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Times New Roman" w:hAnsi="Times New Roman" w:cs="Times New Roman"/>
          <w:color w:val="000000"/>
          <w:sz w:val="28"/>
          <w:szCs w:val="28"/>
          <w:highlight w:val="white"/>
        </w:rPr>
        <w:t xml:space="preserve"> робити внесок у формування ключових компетентностей учнів.</w:t>
      </w:r>
    </w:p>
    <w:tbl>
      <w:tblPr>
        <w:tblStyle w:val="a5"/>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160"/>
        <w:gridCol w:w="6946"/>
      </w:tblGrid>
      <w:tr w:rsidR="000B7CD8" w:rsidTr="005D1B71">
        <w:trPr>
          <w:trHeight w:val="899"/>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з/п</w:t>
            </w:r>
          </w:p>
        </w:tc>
        <w:tc>
          <w:tcPr>
            <w:tcW w:w="216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Ключові компетентності</w:t>
            </w:r>
          </w:p>
        </w:tc>
        <w:tc>
          <w:tcPr>
            <w:tcW w:w="694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Очікувані результати</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Спілкування державною мовою</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Pr>
                <w:rFonts w:ascii="Times New Roman" w:eastAsia="Times New Roman" w:hAnsi="Times New Roman" w:cs="Times New Roman"/>
                <w:sz w:val="26"/>
                <w:szCs w:val="26"/>
                <w:highlight w:val="white"/>
              </w:rPr>
              <w:t>грамотно</w:t>
            </w:r>
            <w:proofErr w:type="spellEnd"/>
            <w:r>
              <w:rPr>
                <w:rFonts w:ascii="Times New Roman" w:eastAsia="Times New Roman" w:hAnsi="Times New Roman" w:cs="Times New Roman"/>
                <w:sz w:val="26"/>
                <w:szCs w:val="26"/>
                <w:highlight w:val="white"/>
              </w:rPr>
              <w:t xml:space="preserve"> висловлюватися рідною мовою; доречно та </w:t>
            </w:r>
            <w:proofErr w:type="spellStart"/>
            <w:r>
              <w:rPr>
                <w:rFonts w:ascii="Times New Roman" w:eastAsia="Times New Roman" w:hAnsi="Times New Roman" w:cs="Times New Roman"/>
                <w:sz w:val="26"/>
                <w:szCs w:val="26"/>
                <w:highlight w:val="white"/>
              </w:rPr>
              <w:t>коректно</w:t>
            </w:r>
            <w:proofErr w:type="spellEnd"/>
            <w:r>
              <w:rPr>
                <w:rFonts w:ascii="Times New Roman" w:eastAsia="Times New Roman" w:hAnsi="Times New Roman" w:cs="Times New Roman"/>
                <w:sz w:val="26"/>
                <w:szCs w:val="26"/>
                <w:highlight w:val="white"/>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6"/>
                <w:szCs w:val="26"/>
              </w:rPr>
              <w:t>уникнення невнормованих іншомовних запозичень у спілкуванні на тематику</w:t>
            </w:r>
            <w:r>
              <w:rPr>
                <w:rFonts w:ascii="Times New Roman" w:eastAsia="Times New Roman" w:hAnsi="Times New Roman" w:cs="Times New Roman"/>
                <w:sz w:val="26"/>
                <w:szCs w:val="26"/>
                <w:highlight w:val="white"/>
              </w:rPr>
              <w:t xml:space="preserve"> окремого предмета; поповнювати свій словниковий запас.</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розуміння важливості чітких та лаконічних формулювань.</w:t>
            </w:r>
          </w:p>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означення понять, формулювання властивостей, доведення правил, теорем</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Спілкування іноземними мовами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Pr>
                <w:rFonts w:ascii="Times New Roman" w:eastAsia="Times New Roman" w:hAnsi="Times New Roman" w:cs="Times New Roman"/>
                <w:sz w:val="26"/>
                <w:szCs w:val="26"/>
              </w:rPr>
              <w:t>мовних</w:t>
            </w:r>
            <w:proofErr w:type="spellEnd"/>
            <w:r>
              <w:rPr>
                <w:rFonts w:ascii="Times New Roman" w:eastAsia="Times New Roman" w:hAnsi="Times New Roman" w:cs="Times New Roman"/>
                <w:sz w:val="26"/>
                <w:szCs w:val="26"/>
              </w:rPr>
              <w:t xml:space="preserve"> засобів; обирати й застосовувати доцільні комунікативні стратегії відповідно до різних потреб</w:t>
            </w:r>
            <w:r>
              <w:rPr>
                <w:rFonts w:ascii="Times New Roman" w:eastAsia="Times New Roman" w:hAnsi="Times New Roman" w:cs="Times New Roman"/>
                <w:sz w:val="26"/>
                <w:szCs w:val="26"/>
                <w:highlight w:val="white"/>
              </w:rPr>
              <w:t>.</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w:t>
            </w:r>
            <w:r>
              <w:rPr>
                <w:rFonts w:ascii="Times New Roman" w:eastAsia="Times New Roman" w:hAnsi="Times New Roman" w:cs="Times New Roman"/>
                <w:sz w:val="26"/>
                <w:szCs w:val="26"/>
              </w:rPr>
              <w:lastRenderedPageBreak/>
              <w:t>іноземною мовою</w:t>
            </w:r>
            <w:r>
              <w:rPr>
                <w:rFonts w:ascii="Times New Roman" w:eastAsia="Times New Roman" w:hAnsi="Times New Roman" w:cs="Times New Roman"/>
                <w:sz w:val="26"/>
                <w:szCs w:val="26"/>
                <w:highlight w:val="white"/>
              </w:rPr>
              <w:t>.</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 xml:space="preserve">Навчальні </w:t>
            </w:r>
            <w:proofErr w:type="spellStart"/>
            <w:r>
              <w:rPr>
                <w:rFonts w:ascii="Times New Roman" w:eastAsia="Times New Roman" w:hAnsi="Times New Roman" w:cs="Times New Roman"/>
                <w:b/>
                <w:i/>
                <w:sz w:val="26"/>
                <w:szCs w:val="26"/>
                <w:highlight w:val="white"/>
              </w:rPr>
              <w:t>ресурси:</w:t>
            </w:r>
            <w:r>
              <w:rPr>
                <w:rFonts w:ascii="Times New Roman" w:eastAsia="Times New Roman" w:hAnsi="Times New Roman" w:cs="Times New Roman"/>
                <w:sz w:val="26"/>
                <w:szCs w:val="26"/>
              </w:rPr>
              <w:t>підручники</w:t>
            </w:r>
            <w:proofErr w:type="spellEnd"/>
            <w:r>
              <w:rPr>
                <w:rFonts w:ascii="Times New Roman" w:eastAsia="Times New Roman" w:hAnsi="Times New Roman" w:cs="Times New Roman"/>
                <w:sz w:val="26"/>
                <w:szCs w:val="26"/>
              </w:rPr>
              <w:t>, словники, довідкова література, мультимедійні засоби, адаптовані іншомовні тексти.</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3</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Математична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розв'язування математичних задач, і обов’язково таких, що моделюють реальні життєві ситуації</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Основні компетентності у природничих науках і технологіях</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6"/>
                <w:szCs w:val="26"/>
              </w:rPr>
              <w:t>; послуговуватися технологічними пристроями</w:t>
            </w:r>
            <w:r>
              <w:rPr>
                <w:rFonts w:ascii="Times New Roman" w:eastAsia="Times New Roman" w:hAnsi="Times New Roman" w:cs="Times New Roman"/>
                <w:sz w:val="26"/>
                <w:szCs w:val="26"/>
                <w:highlight w:val="white"/>
              </w:rPr>
              <w:t>.</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6"/>
                <w:szCs w:val="26"/>
              </w:rPr>
              <w:t xml:space="preserve"> усвідомлення ролі наукових ідей в сучасних інформаційних технологіях</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Інформаційно-цифрова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візуалізація даних, побудова графіків та діаграм за допомогою програмних засобів</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Уміння вчитися впродовж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w:t>
            </w:r>
            <w:r>
              <w:rPr>
                <w:rFonts w:ascii="Times New Roman" w:eastAsia="Times New Roman" w:hAnsi="Times New Roman" w:cs="Times New Roman"/>
                <w:sz w:val="26"/>
                <w:szCs w:val="26"/>
                <w:highlight w:val="white"/>
              </w:rPr>
              <w:lastRenderedPageBreak/>
              <w:t>помилковість.</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моделювання власної освітньої траєкторії</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7</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Ініціативність і підприємливість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завдання підприємницького змісту (оптимізаційні задачі)</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Соціальна і громадянська компетентності</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завдання соціального змісту</w:t>
            </w:r>
          </w:p>
        </w:tc>
      </w:tr>
      <w:tr w:rsidR="000B7CD8">
        <w:trPr>
          <w:trHeight w:val="666"/>
        </w:trPr>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Обізнаність і самовираження у сфері культури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 xml:space="preserve">Уміння: </w:t>
            </w:r>
            <w:proofErr w:type="spellStart"/>
            <w:r>
              <w:rPr>
                <w:rFonts w:ascii="Times New Roman" w:eastAsia="Times New Roman" w:hAnsi="Times New Roman" w:cs="Times New Roman"/>
                <w:sz w:val="26"/>
                <w:szCs w:val="26"/>
              </w:rPr>
              <w:t>грамотно</w:t>
            </w:r>
            <w:proofErr w:type="spellEnd"/>
            <w:r>
              <w:rPr>
                <w:rFonts w:ascii="Times New Roman" w:eastAsia="Times New Roman" w:hAnsi="Times New Roman" w:cs="Times New Roman"/>
                <w:sz w:val="26"/>
                <w:szCs w:val="26"/>
              </w:rPr>
              <w:t xml:space="preserve"> і </w:t>
            </w:r>
            <w:proofErr w:type="spellStart"/>
            <w:r>
              <w:rPr>
                <w:rFonts w:ascii="Times New Roman" w:eastAsia="Times New Roman" w:hAnsi="Times New Roman" w:cs="Times New Roman"/>
                <w:sz w:val="26"/>
                <w:szCs w:val="26"/>
              </w:rPr>
              <w:t>логічно</w:t>
            </w:r>
            <w:proofErr w:type="spellEnd"/>
            <w:r>
              <w:rPr>
                <w:rFonts w:ascii="Times New Roman" w:eastAsia="Times New Roman" w:hAnsi="Times New Roman" w:cs="Times New Roman"/>
                <w:sz w:val="26"/>
                <w:szCs w:val="26"/>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B7CD8" w:rsidRDefault="00F50CD1">
            <w:pPr>
              <w:spacing w:after="0" w:line="240" w:lineRule="auto"/>
              <w:jc w:val="both"/>
              <w:rPr>
                <w:rFonts w:ascii="Times New Roman" w:eastAsia="Times New Roman" w:hAnsi="Times New Roman" w:cs="Times New Roman"/>
                <w:sz w:val="26"/>
                <w:szCs w:val="26"/>
                <w:highlight w:val="white"/>
              </w:rPr>
            </w:pPr>
            <w:proofErr w:type="spellStart"/>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rPr>
              <w:t>культурна</w:t>
            </w:r>
            <w:proofErr w:type="spellEnd"/>
            <w:r>
              <w:rPr>
                <w:rFonts w:ascii="Times New Roman" w:eastAsia="Times New Roman" w:hAnsi="Times New Roman" w:cs="Times New Roman"/>
                <w:sz w:val="26"/>
                <w:szCs w:val="26"/>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6"/>
                <w:szCs w:val="26"/>
                <w:highlight w:val="white"/>
              </w:rPr>
              <w:t>.</w:t>
            </w:r>
          </w:p>
          <w:p w:rsidR="000B7CD8" w:rsidRDefault="00F50CD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highlight w:val="white"/>
              </w:rPr>
              <w:t xml:space="preserve">Навчальні </w:t>
            </w:r>
            <w:proofErr w:type="spellStart"/>
            <w:r>
              <w:rPr>
                <w:rFonts w:ascii="Times New Roman" w:eastAsia="Times New Roman" w:hAnsi="Times New Roman" w:cs="Times New Roman"/>
                <w:b/>
                <w:i/>
                <w:sz w:val="26"/>
                <w:szCs w:val="26"/>
                <w:highlight w:val="white"/>
              </w:rPr>
              <w:t>ресурси:</w:t>
            </w:r>
            <w:r>
              <w:rPr>
                <w:rFonts w:ascii="Times New Roman" w:eastAsia="Times New Roman" w:hAnsi="Times New Roman" w:cs="Times New Roman"/>
                <w:sz w:val="26"/>
                <w:szCs w:val="26"/>
              </w:rPr>
              <w:t>математичні</w:t>
            </w:r>
            <w:proofErr w:type="spellEnd"/>
            <w:r>
              <w:rPr>
                <w:rFonts w:ascii="Times New Roman" w:eastAsia="Times New Roman" w:hAnsi="Times New Roman" w:cs="Times New Roman"/>
                <w:sz w:val="26"/>
                <w:szCs w:val="26"/>
              </w:rPr>
              <w:t xml:space="preserve"> моделі в різних видах </w:t>
            </w:r>
            <w:r>
              <w:rPr>
                <w:rFonts w:ascii="Times New Roman" w:eastAsia="Times New Roman" w:hAnsi="Times New Roman" w:cs="Times New Roman"/>
                <w:sz w:val="26"/>
                <w:szCs w:val="26"/>
              </w:rPr>
              <w:lastRenderedPageBreak/>
              <w:t>мистецтва</w:t>
            </w:r>
          </w:p>
        </w:tc>
      </w:tr>
      <w:tr w:rsidR="000B7CD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10</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widowControl w:val="0"/>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Екологічна грамотність і здорове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B7CD8" w:rsidRDefault="00F50CD1">
            <w:pPr>
              <w:spacing w:after="0" w:line="240" w:lineRule="auto"/>
              <w:jc w:val="both"/>
              <w:rPr>
                <w:rFonts w:ascii="Times New Roman" w:eastAsia="Times New Roman" w:hAnsi="Times New Roman" w:cs="Times New Roman"/>
                <w:sz w:val="26"/>
                <w:szCs w:val="26"/>
                <w:highlight w:val="white"/>
              </w:rPr>
            </w:pPr>
            <w:proofErr w:type="spellStart"/>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усвідомлення</w:t>
            </w:r>
            <w:proofErr w:type="spellEnd"/>
            <w:r>
              <w:rPr>
                <w:rFonts w:ascii="Times New Roman" w:eastAsia="Times New Roman" w:hAnsi="Times New Roman" w:cs="Times New Roman"/>
                <w:sz w:val="26"/>
                <w:szCs w:val="26"/>
                <w:highlight w:val="white"/>
              </w:rPr>
              <w:t xml:space="preserve">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B7CD8" w:rsidRDefault="00F50CD1">
            <w:pPr>
              <w:spacing w:after="0"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B7CD8" w:rsidRDefault="000B7CD8">
      <w:pPr>
        <w:spacing w:after="0" w:line="360" w:lineRule="auto"/>
        <w:ind w:firstLine="708"/>
        <w:jc w:val="both"/>
        <w:rPr>
          <w:rFonts w:ascii="Times New Roman" w:eastAsia="Times New Roman" w:hAnsi="Times New Roman" w:cs="Times New Roman"/>
          <w:color w:val="000000"/>
          <w:sz w:val="28"/>
          <w:szCs w:val="28"/>
          <w:highlight w:val="white"/>
        </w:rPr>
      </w:pPr>
    </w:p>
    <w:p w:rsidR="000B7CD8" w:rsidRDefault="00F50CD1">
      <w:pPr>
        <w:spacing w:after="0" w:line="360" w:lineRule="auto"/>
        <w:ind w:firstLine="70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w:t>
      </w:r>
      <w:proofErr w:type="spellStart"/>
      <w:r>
        <w:rPr>
          <w:rFonts w:ascii="Times New Roman" w:eastAsia="Times New Roman" w:hAnsi="Times New Roman" w:cs="Times New Roman"/>
          <w:color w:val="000000"/>
          <w:sz w:val="28"/>
          <w:szCs w:val="28"/>
          <w:highlight w:val="white"/>
        </w:rPr>
        <w:t>наформування</w:t>
      </w:r>
      <w:proofErr w:type="spellEnd"/>
      <w:r>
        <w:rPr>
          <w:rFonts w:ascii="Times New Roman" w:eastAsia="Times New Roman" w:hAnsi="Times New Roman" w:cs="Times New Roman"/>
          <w:color w:val="000000"/>
          <w:sz w:val="28"/>
          <w:szCs w:val="28"/>
          <w:highlight w:val="white"/>
        </w:rPr>
        <w:t xml:space="preserve"> в учнів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Pr>
          <w:rFonts w:ascii="Times New Roman" w:eastAsia="Times New Roman" w:hAnsi="Times New Roman" w:cs="Times New Roman"/>
          <w:color w:val="000000"/>
          <w:sz w:val="28"/>
          <w:szCs w:val="28"/>
          <w:highlight w:val="white"/>
        </w:rPr>
        <w:t>надпредметними</w:t>
      </w:r>
      <w:proofErr w:type="spellEnd"/>
      <w:r>
        <w:rPr>
          <w:rFonts w:ascii="Times New Roman" w:eastAsia="Times New Roman" w:hAnsi="Times New Roman" w:cs="Times New Roman"/>
          <w:color w:val="000000"/>
          <w:sz w:val="28"/>
          <w:szCs w:val="28"/>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0B7CD8" w:rsidRDefault="00F50CD1">
      <w:pPr>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0B7CD8" w:rsidRDefault="00F50CD1">
      <w:pPr>
        <w:numPr>
          <w:ilvl w:val="0"/>
          <w:numId w:val="1"/>
        </w:numPr>
        <w:pBdr>
          <w:top w:val="nil"/>
          <w:left w:val="nil"/>
          <w:bottom w:val="nil"/>
          <w:right w:val="nil"/>
          <w:between w:val="nil"/>
        </w:pBdr>
        <w:spacing w:after="0" w:line="360" w:lineRule="auto"/>
        <w:jc w:val="both"/>
        <w:rPr>
          <w:color w:val="000000"/>
          <w:sz w:val="28"/>
          <w:szCs w:val="28"/>
          <w:highlight w:val="white"/>
        </w:rPr>
      </w:pPr>
      <w:r>
        <w:rPr>
          <w:rFonts w:ascii="Times New Roman" w:eastAsia="Times New Roman" w:hAnsi="Times New Roman" w:cs="Times New Roman"/>
          <w:color w:val="000000"/>
          <w:sz w:val="28"/>
          <w:szCs w:val="28"/>
          <w:highlight w:val="white"/>
        </w:rPr>
        <w:t xml:space="preserve">організацію навчального середовища — зміст та цілі наскрізних тем </w:t>
      </w:r>
    </w:p>
    <w:p w:rsidR="000B7CD8" w:rsidRDefault="00F50CD1">
      <w:p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враховуються при формуванні духовного, соціального і фізичного середовища навчання;</w:t>
      </w:r>
    </w:p>
    <w:p w:rsidR="000B7CD8" w:rsidRDefault="00F50CD1">
      <w:pPr>
        <w:numPr>
          <w:ilvl w:val="0"/>
          <w:numId w:val="1"/>
        </w:numPr>
        <w:pBdr>
          <w:top w:val="nil"/>
          <w:left w:val="nil"/>
          <w:bottom w:val="nil"/>
          <w:right w:val="nil"/>
          <w:between w:val="nil"/>
        </w:pBdr>
        <w:spacing w:after="0" w:line="360" w:lineRule="auto"/>
        <w:jc w:val="both"/>
        <w:rPr>
          <w:color w:val="000000"/>
          <w:sz w:val="28"/>
          <w:szCs w:val="28"/>
          <w:highlight w:val="white"/>
        </w:rPr>
      </w:pPr>
      <w:r>
        <w:rPr>
          <w:rFonts w:ascii="Times New Roman" w:eastAsia="Times New Roman" w:hAnsi="Times New Roman" w:cs="Times New Roman"/>
          <w:color w:val="000000"/>
          <w:sz w:val="28"/>
          <w:szCs w:val="28"/>
          <w:highlight w:val="white"/>
        </w:rPr>
        <w:t xml:space="preserve">окремі предмети — виходячи із наскрізних тем при вивченні предмета </w:t>
      </w:r>
    </w:p>
    <w:p w:rsidR="000B7CD8" w:rsidRDefault="00F50CD1" w:rsidP="00F61BED">
      <w:pPr>
        <w:spacing w:after="0" w:line="360" w:lineRule="auto"/>
        <w:jc w:val="both"/>
        <w:rPr>
          <w:color w:val="000000"/>
          <w:sz w:val="28"/>
          <w:szCs w:val="28"/>
          <w:highlight w:val="white"/>
        </w:rPr>
      </w:pPr>
      <w:r>
        <w:rPr>
          <w:rFonts w:ascii="Times New Roman" w:eastAsia="Times New Roman" w:hAnsi="Times New Roman" w:cs="Times New Roman"/>
          <w:sz w:val="28"/>
          <w:szCs w:val="28"/>
          <w:highlight w:val="white"/>
        </w:rPr>
        <w:lastRenderedPageBreak/>
        <w:t xml:space="preserve">проводяться відповідні трактовки, приклади і методи навчання, реалізуються </w:t>
      </w:r>
      <w:proofErr w:type="spellStart"/>
      <w:r>
        <w:rPr>
          <w:rFonts w:ascii="Times New Roman" w:eastAsia="Times New Roman" w:hAnsi="Times New Roman" w:cs="Times New Roman"/>
          <w:sz w:val="28"/>
          <w:szCs w:val="28"/>
          <w:highlight w:val="white"/>
        </w:rPr>
        <w:t>надпредметні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міжкласові</w:t>
      </w:r>
      <w:proofErr w:type="spellEnd"/>
      <w:r>
        <w:rPr>
          <w:rFonts w:ascii="Times New Roman" w:eastAsia="Times New Roman" w:hAnsi="Times New Roman" w:cs="Times New Roman"/>
          <w:sz w:val="28"/>
          <w:szCs w:val="28"/>
          <w:highlight w:val="white"/>
        </w:rPr>
        <w:t xml:space="preserve"> та загальношкільні </w:t>
      </w:r>
      <w:proofErr w:type="spellStart"/>
      <w:r>
        <w:rPr>
          <w:rFonts w:ascii="Times New Roman" w:eastAsia="Times New Roman" w:hAnsi="Times New Roman" w:cs="Times New Roman"/>
          <w:sz w:val="28"/>
          <w:szCs w:val="28"/>
          <w:highlight w:val="white"/>
        </w:rPr>
        <w:t>проєкти</w:t>
      </w:r>
      <w:proofErr w:type="spellEnd"/>
      <w:r>
        <w:rPr>
          <w:rFonts w:ascii="Times New Roman" w:eastAsia="Times New Roman" w:hAnsi="Times New Roman" w:cs="Times New Roman"/>
          <w:sz w:val="28"/>
          <w:szCs w:val="28"/>
          <w:highlight w:val="white"/>
        </w:rPr>
        <w:t xml:space="preserve">. </w:t>
      </w:r>
    </w:p>
    <w:p w:rsidR="000B7CD8" w:rsidRDefault="000B7CD8">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8"/>
          <w:szCs w:val="28"/>
          <w:highlight w:val="white"/>
        </w:rPr>
      </w:pPr>
    </w:p>
    <w:tbl>
      <w:tblPr>
        <w:tblStyle w:val="a6"/>
        <w:tblW w:w="101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485"/>
      </w:tblGrid>
      <w:tr w:rsidR="000B7CD8" w:rsidTr="00F61BED">
        <w:trPr>
          <w:trHeight w:val="20"/>
        </w:trPr>
        <w:tc>
          <w:tcPr>
            <w:tcW w:w="1668" w:type="dxa"/>
          </w:tcPr>
          <w:p w:rsidR="000B7CD8" w:rsidRDefault="00F50CD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Наскрізна лінія</w:t>
            </w:r>
          </w:p>
        </w:tc>
        <w:tc>
          <w:tcPr>
            <w:tcW w:w="8485" w:type="dxa"/>
          </w:tcPr>
          <w:p w:rsidR="000B7CD8" w:rsidRDefault="00F50CD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Коротка характеристика</w:t>
            </w:r>
          </w:p>
        </w:tc>
      </w:tr>
      <w:tr w:rsidR="000B7CD8" w:rsidTr="00F61BED">
        <w:trPr>
          <w:cantSplit/>
          <w:trHeight w:val="20"/>
        </w:trPr>
        <w:tc>
          <w:tcPr>
            <w:tcW w:w="1668" w:type="dxa"/>
          </w:tcPr>
          <w:p w:rsidR="000B7CD8" w:rsidRDefault="00F50CD1">
            <w:pPr>
              <w:spacing w:after="0" w:line="240" w:lineRule="auto"/>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Екологічна безпека й сталий розвиток</w:t>
            </w:r>
          </w:p>
        </w:tc>
        <w:tc>
          <w:tcPr>
            <w:tcW w:w="8485" w:type="dxa"/>
          </w:tcPr>
          <w:p w:rsidR="000B7CD8" w:rsidRDefault="00F50CD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B7CD8" w:rsidRDefault="00F50CD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Pr>
                <w:rFonts w:ascii="Times New Roman" w:eastAsia="Times New Roman" w:hAnsi="Times New Roman" w:cs="Times New Roman"/>
                <w:sz w:val="28"/>
                <w:szCs w:val="28"/>
                <w:highlight w:val="white"/>
              </w:rPr>
              <w:t>уроки</w:t>
            </w:r>
            <w:proofErr w:type="spellEnd"/>
            <w:r>
              <w:rPr>
                <w:rFonts w:ascii="Times New Roman" w:eastAsia="Times New Roman" w:hAnsi="Times New Roman" w:cs="Times New Roman"/>
                <w:sz w:val="28"/>
                <w:szCs w:val="28"/>
                <w:highlight w:val="white"/>
              </w:rPr>
              <w:t xml:space="preserve"> на відкритому повітрі. </w:t>
            </w:r>
          </w:p>
        </w:tc>
      </w:tr>
      <w:tr w:rsidR="000B7CD8" w:rsidTr="00F61BED">
        <w:trPr>
          <w:cantSplit/>
          <w:trHeight w:val="20"/>
        </w:trPr>
        <w:tc>
          <w:tcPr>
            <w:tcW w:w="1668" w:type="dxa"/>
          </w:tcPr>
          <w:p w:rsidR="000B7CD8" w:rsidRDefault="00F50CD1">
            <w:pPr>
              <w:spacing w:after="0" w:line="240" w:lineRule="auto"/>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Громадянська відповідальність</w:t>
            </w:r>
          </w:p>
        </w:tc>
        <w:tc>
          <w:tcPr>
            <w:tcW w:w="8485" w:type="dxa"/>
          </w:tcPr>
          <w:p w:rsidR="000B7CD8" w:rsidRDefault="00F50CD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B7CD8" w:rsidRDefault="00F50CD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B7CD8" w:rsidTr="00F61BED">
        <w:trPr>
          <w:cantSplit/>
          <w:trHeight w:val="20"/>
        </w:trPr>
        <w:tc>
          <w:tcPr>
            <w:tcW w:w="1668" w:type="dxa"/>
          </w:tcPr>
          <w:p w:rsidR="000B7CD8" w:rsidRDefault="00F50CD1">
            <w:pPr>
              <w:spacing w:after="0" w:line="240" w:lineRule="auto"/>
              <w:ind w:left="113" w:right="11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Здоров'я і безпека</w:t>
            </w:r>
          </w:p>
        </w:tc>
        <w:tc>
          <w:tcPr>
            <w:tcW w:w="8485" w:type="dxa"/>
          </w:tcPr>
          <w:p w:rsidR="000B7CD8" w:rsidRDefault="00F50CD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Завданням наскрізної лінії є становлення учня як </w:t>
            </w:r>
            <w:proofErr w:type="spellStart"/>
            <w:r>
              <w:rPr>
                <w:rFonts w:ascii="Times New Roman" w:eastAsia="Times New Roman" w:hAnsi="Times New Roman" w:cs="Times New Roman"/>
                <w:sz w:val="28"/>
                <w:szCs w:val="28"/>
                <w:highlight w:val="white"/>
              </w:rPr>
              <w:t>емоційно</w:t>
            </w:r>
            <w:proofErr w:type="spellEnd"/>
            <w:r>
              <w:rPr>
                <w:rFonts w:ascii="Times New Roman" w:eastAsia="Times New Roman" w:hAnsi="Times New Roman" w:cs="Times New Roman"/>
                <w:sz w:val="28"/>
                <w:szCs w:val="28"/>
                <w:highlight w:val="white"/>
              </w:rPr>
              <w:t xml:space="preserve"> стійкого члена суспільства, здатного вести здоровий спосіб життя і формувати навколо себе безпечне життєве середовище. </w:t>
            </w:r>
          </w:p>
          <w:p w:rsidR="000B7CD8" w:rsidRDefault="00F50CD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B7CD8" w:rsidTr="00F61BED">
        <w:trPr>
          <w:cantSplit/>
          <w:trHeight w:val="20"/>
        </w:trPr>
        <w:tc>
          <w:tcPr>
            <w:tcW w:w="1668" w:type="dxa"/>
          </w:tcPr>
          <w:p w:rsidR="000B7CD8" w:rsidRDefault="00F50CD1">
            <w:pPr>
              <w:spacing w:after="0" w:line="240" w:lineRule="auto"/>
              <w:ind w:left="113" w:right="11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lastRenderedPageBreak/>
              <w:t>Підприємливість і фінансова грамотність</w:t>
            </w:r>
          </w:p>
        </w:tc>
        <w:tc>
          <w:tcPr>
            <w:tcW w:w="8485" w:type="dxa"/>
          </w:tcPr>
          <w:p w:rsidR="000B7CD8" w:rsidRDefault="00F50CD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B7CD8" w:rsidRDefault="00F50CD1">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0B7CD8" w:rsidRDefault="000B7CD8">
      <w:pPr>
        <w:spacing w:after="0" w:line="360" w:lineRule="auto"/>
        <w:ind w:firstLine="709"/>
        <w:jc w:val="both"/>
        <w:rPr>
          <w:rFonts w:ascii="Times New Roman" w:eastAsia="Times New Roman" w:hAnsi="Times New Roman" w:cs="Times New Roman"/>
          <w:sz w:val="28"/>
          <w:szCs w:val="28"/>
          <w:highlight w:val="white"/>
        </w:rPr>
      </w:pPr>
    </w:p>
    <w:p w:rsidR="000B7CD8" w:rsidRDefault="00F50CD1">
      <w:pPr>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Pr>
          <w:rFonts w:ascii="Times New Roman" w:eastAsia="Times New Roman" w:hAnsi="Times New Roman" w:cs="Times New Roman"/>
          <w:sz w:val="28"/>
          <w:szCs w:val="28"/>
          <w:highlight w:val="white"/>
        </w:rPr>
        <w:t>зв’язків</w:t>
      </w:r>
      <w:proofErr w:type="spellEnd"/>
      <w:r>
        <w:rPr>
          <w:rFonts w:ascii="Times New Roman" w:eastAsia="Times New Roman" w:hAnsi="Times New Roman" w:cs="Times New Roman"/>
          <w:sz w:val="28"/>
          <w:szCs w:val="28"/>
          <w:highlight w:val="white"/>
        </w:rPr>
        <w:t xml:space="preserve">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w:t>
      </w:r>
      <w:proofErr w:type="spellStart"/>
      <w:r>
        <w:rPr>
          <w:rFonts w:ascii="Times New Roman" w:eastAsia="Times New Roman" w:hAnsi="Times New Roman" w:cs="Times New Roman"/>
          <w:sz w:val="28"/>
          <w:szCs w:val="28"/>
          <w:highlight w:val="white"/>
        </w:rPr>
        <w:t>внутрішньопредметних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зв’язків</w:t>
      </w:r>
      <w:proofErr w:type="spellEnd"/>
      <w:r>
        <w:rPr>
          <w:rFonts w:ascii="Times New Roman" w:eastAsia="Times New Roman" w:hAnsi="Times New Roman" w:cs="Times New Roman"/>
          <w:sz w:val="28"/>
          <w:szCs w:val="28"/>
          <w:highlight w:val="white"/>
        </w:rPr>
        <w:t xml:space="preserve">, а саме: </w:t>
      </w:r>
      <w:proofErr w:type="spellStart"/>
      <w:r>
        <w:rPr>
          <w:rFonts w:ascii="Times New Roman" w:eastAsia="Times New Roman" w:hAnsi="Times New Roman" w:cs="Times New Roman"/>
          <w:sz w:val="28"/>
          <w:szCs w:val="28"/>
          <w:highlight w:val="white"/>
        </w:rPr>
        <w:t>змістово</w:t>
      </w:r>
      <w:proofErr w:type="spellEnd"/>
      <w:r>
        <w:rPr>
          <w:rFonts w:ascii="Times New Roman" w:eastAsia="Times New Roman" w:hAnsi="Times New Roman" w:cs="Times New Roman"/>
          <w:sz w:val="28"/>
          <w:szCs w:val="28"/>
          <w:highlight w:val="white"/>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0B7CD8" w:rsidRDefault="00F50CD1">
      <w:pPr>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Освітню програму укладено за такими освітніми галузями:</w:t>
      </w:r>
    </w:p>
    <w:p w:rsidR="000B7CD8" w:rsidRDefault="00F50CD1">
      <w:pPr>
        <w:numPr>
          <w:ilvl w:val="0"/>
          <w:numId w:val="14"/>
        </w:numPr>
        <w:tabs>
          <w:tab w:val="left" w:pos="1134"/>
        </w:tabs>
        <w:spacing w:after="0" w:line="360" w:lineRule="auto"/>
        <w:jc w:val="both"/>
        <w:rPr>
          <w:sz w:val="28"/>
          <w:szCs w:val="28"/>
        </w:rPr>
      </w:pPr>
      <w:r>
        <w:rPr>
          <w:rFonts w:ascii="Times New Roman" w:eastAsia="Times New Roman" w:hAnsi="Times New Roman" w:cs="Times New Roman"/>
          <w:sz w:val="28"/>
          <w:szCs w:val="28"/>
        </w:rPr>
        <w:t xml:space="preserve">Мови і літератури </w:t>
      </w:r>
    </w:p>
    <w:p w:rsidR="000B7CD8" w:rsidRDefault="00F50CD1">
      <w:pPr>
        <w:numPr>
          <w:ilvl w:val="0"/>
          <w:numId w:val="14"/>
        </w:numPr>
        <w:tabs>
          <w:tab w:val="left" w:pos="1134"/>
        </w:tabs>
        <w:spacing w:after="0" w:line="360" w:lineRule="auto"/>
        <w:jc w:val="both"/>
        <w:rPr>
          <w:sz w:val="28"/>
          <w:szCs w:val="28"/>
        </w:rPr>
      </w:pPr>
      <w:r>
        <w:rPr>
          <w:rFonts w:ascii="Times New Roman" w:eastAsia="Times New Roman" w:hAnsi="Times New Roman" w:cs="Times New Roman"/>
          <w:sz w:val="28"/>
          <w:szCs w:val="28"/>
        </w:rPr>
        <w:t>Суспільствознавство</w:t>
      </w:r>
    </w:p>
    <w:p w:rsidR="000B7CD8" w:rsidRDefault="00F50CD1">
      <w:pPr>
        <w:numPr>
          <w:ilvl w:val="0"/>
          <w:numId w:val="14"/>
        </w:numPr>
        <w:tabs>
          <w:tab w:val="left" w:pos="1134"/>
        </w:tabs>
        <w:spacing w:after="0" w:line="360" w:lineRule="auto"/>
        <w:jc w:val="both"/>
        <w:rPr>
          <w:sz w:val="28"/>
          <w:szCs w:val="28"/>
        </w:rPr>
      </w:pPr>
      <w:r>
        <w:rPr>
          <w:rFonts w:ascii="Times New Roman" w:eastAsia="Times New Roman" w:hAnsi="Times New Roman" w:cs="Times New Roman"/>
          <w:sz w:val="28"/>
          <w:szCs w:val="28"/>
        </w:rPr>
        <w:t>Мистецтво</w:t>
      </w:r>
    </w:p>
    <w:p w:rsidR="000B7CD8" w:rsidRDefault="00F50CD1">
      <w:pPr>
        <w:numPr>
          <w:ilvl w:val="0"/>
          <w:numId w:val="14"/>
        </w:numPr>
        <w:tabs>
          <w:tab w:val="left" w:pos="1134"/>
        </w:tabs>
        <w:spacing w:after="0" w:line="360" w:lineRule="auto"/>
        <w:jc w:val="both"/>
        <w:rPr>
          <w:sz w:val="28"/>
          <w:szCs w:val="28"/>
        </w:rPr>
      </w:pPr>
      <w:r>
        <w:rPr>
          <w:rFonts w:ascii="Times New Roman" w:eastAsia="Times New Roman" w:hAnsi="Times New Roman" w:cs="Times New Roman"/>
          <w:sz w:val="28"/>
          <w:szCs w:val="28"/>
        </w:rPr>
        <w:t>Математика</w:t>
      </w:r>
    </w:p>
    <w:p w:rsidR="000B7CD8" w:rsidRDefault="00F50CD1">
      <w:pPr>
        <w:numPr>
          <w:ilvl w:val="0"/>
          <w:numId w:val="14"/>
        </w:numPr>
        <w:tabs>
          <w:tab w:val="left" w:pos="1134"/>
        </w:tabs>
        <w:spacing w:after="0" w:line="360" w:lineRule="auto"/>
        <w:jc w:val="both"/>
        <w:rPr>
          <w:sz w:val="28"/>
          <w:szCs w:val="28"/>
        </w:rPr>
      </w:pPr>
      <w:r>
        <w:rPr>
          <w:rFonts w:ascii="Times New Roman" w:eastAsia="Times New Roman" w:hAnsi="Times New Roman" w:cs="Times New Roman"/>
          <w:sz w:val="28"/>
          <w:szCs w:val="28"/>
        </w:rPr>
        <w:t>Природознавство</w:t>
      </w:r>
    </w:p>
    <w:p w:rsidR="000B7CD8" w:rsidRDefault="00F50CD1">
      <w:pPr>
        <w:numPr>
          <w:ilvl w:val="0"/>
          <w:numId w:val="14"/>
        </w:numPr>
        <w:tabs>
          <w:tab w:val="left" w:pos="1134"/>
        </w:tabs>
        <w:spacing w:after="0" w:line="360" w:lineRule="auto"/>
        <w:jc w:val="both"/>
        <w:rPr>
          <w:b/>
          <w:i/>
          <w:sz w:val="28"/>
          <w:szCs w:val="28"/>
        </w:rPr>
      </w:pPr>
      <w:r>
        <w:rPr>
          <w:rFonts w:ascii="Times New Roman" w:eastAsia="Times New Roman" w:hAnsi="Times New Roman" w:cs="Times New Roman"/>
          <w:sz w:val="28"/>
          <w:szCs w:val="28"/>
        </w:rPr>
        <w:t>Технології</w:t>
      </w:r>
    </w:p>
    <w:p w:rsidR="000B7CD8" w:rsidRDefault="00F50CD1">
      <w:pPr>
        <w:numPr>
          <w:ilvl w:val="0"/>
          <w:numId w:val="14"/>
        </w:numPr>
        <w:tabs>
          <w:tab w:val="left" w:pos="1134"/>
        </w:tabs>
        <w:spacing w:after="0" w:line="360" w:lineRule="auto"/>
        <w:jc w:val="both"/>
        <w:rPr>
          <w:b/>
          <w:i/>
          <w:sz w:val="28"/>
          <w:szCs w:val="28"/>
        </w:rPr>
      </w:pPr>
      <w:r>
        <w:rPr>
          <w:rFonts w:ascii="Times New Roman" w:eastAsia="Times New Roman" w:hAnsi="Times New Roman" w:cs="Times New Roman"/>
          <w:sz w:val="28"/>
          <w:szCs w:val="28"/>
        </w:rPr>
        <w:t>Здоров’я і фізична культура</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Логічна послідовність вивчення предметів розкривається у відповідних навчальних програмах.</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Форми організації освітнього процесу </w:t>
      </w:r>
      <w:r>
        <w:rPr>
          <w:rFonts w:ascii="Times New Roman" w:eastAsia="Times New Roman" w:hAnsi="Times New Roman" w:cs="Times New Roman"/>
          <w:sz w:val="28"/>
          <w:szCs w:val="28"/>
        </w:rPr>
        <w:t xml:space="preserve">Основними формами організації освітнього процесу є різні типи уроку: </w:t>
      </w:r>
    </w:p>
    <w:p w:rsidR="000B7CD8" w:rsidRDefault="00F50CD1">
      <w:pPr>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формування компетентностей;</w:t>
      </w:r>
    </w:p>
    <w:p w:rsidR="000B7CD8" w:rsidRDefault="00F50CD1">
      <w:pPr>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розвитку компетентностей; </w:t>
      </w:r>
    </w:p>
    <w:p w:rsidR="000B7CD8" w:rsidRDefault="00F50CD1">
      <w:pPr>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перевірки та/або оцінювання досягнення компетентностей; </w:t>
      </w:r>
    </w:p>
    <w:p w:rsidR="000B7CD8" w:rsidRDefault="00F50CD1">
      <w:pPr>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корекції основних компетентностей; </w:t>
      </w:r>
    </w:p>
    <w:p w:rsidR="000B7CD8" w:rsidRDefault="00F50CD1">
      <w:pPr>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комбінований урок.</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формами організації освітнього процесу можуть бути екскурсії, віртуальні подорожі,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-семінари, конференції, форуми, спектаклі, брифінги, </w:t>
      </w:r>
      <w:proofErr w:type="spellStart"/>
      <w:r>
        <w:rPr>
          <w:rFonts w:ascii="Times New Roman" w:eastAsia="Times New Roman" w:hAnsi="Times New Roman" w:cs="Times New Roman"/>
          <w:sz w:val="28"/>
          <w:szCs w:val="28"/>
        </w:rPr>
        <w:t>квести</w:t>
      </w:r>
      <w:proofErr w:type="spellEnd"/>
      <w:r>
        <w:rPr>
          <w:rFonts w:ascii="Times New Roman" w:eastAsia="Times New Roman" w:hAnsi="Times New Roman" w:cs="Times New Roman"/>
          <w:sz w:val="28"/>
          <w:szCs w:val="28"/>
        </w:rPr>
        <w:t xml:space="preserve">, інтерактивні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-«суди», урок-дискусійна група,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з навчанням одних учнів іншими), інтегровані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проблемний урок, відео-</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тощо.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w:t>
      </w:r>
      <w:r>
        <w:rPr>
          <w:rFonts w:ascii="Times New Roman" w:eastAsia="Times New Roman" w:hAnsi="Times New Roman" w:cs="Times New Roman"/>
          <w:sz w:val="28"/>
          <w:szCs w:val="28"/>
        </w:rPr>
        <w:lastRenderedPageBreak/>
        <w:t>заняттях учні самостійно виготовляють вироби, проводять виміри та звітують за виконану роботу.</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 організації освітнього процесу можуть </w:t>
      </w:r>
      <w:proofErr w:type="spellStart"/>
      <w:r>
        <w:rPr>
          <w:rFonts w:ascii="Times New Roman" w:eastAsia="Times New Roman" w:hAnsi="Times New Roman" w:cs="Times New Roman"/>
          <w:sz w:val="28"/>
          <w:szCs w:val="28"/>
        </w:rPr>
        <w:t>уточнюватись</w:t>
      </w:r>
      <w:proofErr w:type="spellEnd"/>
      <w:r>
        <w:rPr>
          <w:rFonts w:ascii="Times New Roman" w:eastAsia="Times New Roman"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B7CD8" w:rsidRDefault="00F50CD1">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Форми оцінювання здобувачів освіти </w:t>
      </w:r>
      <w:r>
        <w:rPr>
          <w:rFonts w:ascii="Times New Roman" w:eastAsia="Times New Roman" w:hAnsi="Times New Roman" w:cs="Times New Roman"/>
          <w:color w:val="000000"/>
          <w:sz w:val="28"/>
          <w:szCs w:val="28"/>
        </w:rPr>
        <w:t xml:space="preserve">Оцінювання здобувачів освіти здійснюється відповідно до </w:t>
      </w:r>
      <w:r>
        <w:rPr>
          <w:rFonts w:ascii="Times New Roman" w:eastAsia="Times New Roman" w:hAnsi="Times New Roman" w:cs="Times New Roman"/>
          <w:color w:val="000000"/>
          <w:sz w:val="28"/>
          <w:szCs w:val="28"/>
          <w:highlight w:val="white"/>
        </w:rPr>
        <w:t xml:space="preserve">критеріїв оцінювання навчальних досягнень учнів у системі загальної середньої освіти </w:t>
      </w:r>
      <w:r>
        <w:rPr>
          <w:rFonts w:ascii="Times New Roman" w:eastAsia="Times New Roman" w:hAnsi="Times New Roman" w:cs="Times New Roman"/>
          <w:color w:val="000000"/>
          <w:sz w:val="28"/>
          <w:szCs w:val="28"/>
        </w:rPr>
        <w:t>затверджених  наказом Міністерства освіти та науки №329 від 13.04.2011.</w:t>
      </w:r>
    </w:p>
    <w:p w:rsidR="000B7CD8" w:rsidRDefault="00F50CD1">
      <w:pPr>
        <w:shd w:val="clear" w:color="auto" w:fill="FFFFFF"/>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Опис та інструменти системи внутрішнього забезпечення якості освіти</w:t>
      </w:r>
      <w:r w:rsidR="00F61BE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Система внутрішнього забезпечення якості складається з наступних компонентів:</w:t>
      </w:r>
    </w:p>
    <w:p w:rsidR="000B7CD8" w:rsidRDefault="00F50CD1">
      <w:pPr>
        <w:numPr>
          <w:ilvl w:val="0"/>
          <w:numId w:val="17"/>
        </w:numPr>
        <w:pBdr>
          <w:top w:val="nil"/>
          <w:left w:val="nil"/>
          <w:bottom w:val="nil"/>
          <w:right w:val="nil"/>
          <w:between w:val="nil"/>
        </w:pBdr>
        <w:shd w:val="clear" w:color="auto" w:fill="FFFFFF"/>
        <w:tabs>
          <w:tab w:val="left" w:pos="284"/>
          <w:tab w:val="left" w:pos="1134"/>
        </w:tabs>
        <w:spacing w:after="0" w:line="360" w:lineRule="auto"/>
        <w:ind w:hanging="720"/>
        <w:jc w:val="both"/>
        <w:rPr>
          <w:sz w:val="28"/>
          <w:szCs w:val="28"/>
        </w:rPr>
      </w:pPr>
      <w:r>
        <w:rPr>
          <w:rFonts w:ascii="Times New Roman" w:eastAsia="Times New Roman" w:hAnsi="Times New Roman" w:cs="Times New Roman"/>
          <w:color w:val="000000"/>
          <w:sz w:val="28"/>
          <w:szCs w:val="28"/>
        </w:rPr>
        <w:t>кадрове забезпечення освітньої діяльності;</w:t>
      </w:r>
    </w:p>
    <w:p w:rsidR="000B7CD8" w:rsidRDefault="00F50CD1">
      <w:pPr>
        <w:numPr>
          <w:ilvl w:val="0"/>
          <w:numId w:val="17"/>
        </w:numPr>
        <w:pBdr>
          <w:top w:val="nil"/>
          <w:left w:val="nil"/>
          <w:bottom w:val="nil"/>
          <w:right w:val="nil"/>
          <w:between w:val="nil"/>
        </w:pBdr>
        <w:shd w:val="clear" w:color="auto" w:fill="FFFFFF"/>
        <w:tabs>
          <w:tab w:val="left" w:pos="284"/>
          <w:tab w:val="left" w:pos="1134"/>
        </w:tabs>
        <w:spacing w:after="0" w:line="360" w:lineRule="auto"/>
        <w:ind w:hanging="720"/>
        <w:jc w:val="both"/>
        <w:rPr>
          <w:sz w:val="28"/>
          <w:szCs w:val="28"/>
        </w:rPr>
      </w:pPr>
      <w:r>
        <w:rPr>
          <w:rFonts w:ascii="Times New Roman" w:eastAsia="Times New Roman" w:hAnsi="Times New Roman" w:cs="Times New Roman"/>
          <w:color w:val="000000"/>
          <w:sz w:val="28"/>
          <w:szCs w:val="28"/>
        </w:rPr>
        <w:t>навчально-методичне забезпечення освітньої діяльності;</w:t>
      </w:r>
    </w:p>
    <w:p w:rsidR="000B7CD8" w:rsidRDefault="00F50CD1">
      <w:pPr>
        <w:numPr>
          <w:ilvl w:val="0"/>
          <w:numId w:val="17"/>
        </w:numPr>
        <w:pBdr>
          <w:top w:val="nil"/>
          <w:left w:val="nil"/>
          <w:bottom w:val="nil"/>
          <w:right w:val="nil"/>
          <w:between w:val="nil"/>
        </w:pBdr>
        <w:shd w:val="clear" w:color="auto" w:fill="FFFFFF"/>
        <w:tabs>
          <w:tab w:val="left" w:pos="284"/>
          <w:tab w:val="left" w:pos="1134"/>
        </w:tabs>
        <w:spacing w:after="0" w:line="360" w:lineRule="auto"/>
        <w:ind w:hanging="720"/>
        <w:jc w:val="both"/>
        <w:rPr>
          <w:sz w:val="28"/>
          <w:szCs w:val="28"/>
        </w:rPr>
      </w:pPr>
      <w:r>
        <w:rPr>
          <w:rFonts w:ascii="Times New Roman" w:eastAsia="Times New Roman" w:hAnsi="Times New Roman" w:cs="Times New Roman"/>
          <w:color w:val="000000"/>
          <w:sz w:val="28"/>
          <w:szCs w:val="28"/>
        </w:rPr>
        <w:t>матеріально-технічне забезпечення освітньої діяльності;</w:t>
      </w:r>
    </w:p>
    <w:p w:rsidR="000B7CD8" w:rsidRDefault="00F50CD1">
      <w:pPr>
        <w:numPr>
          <w:ilvl w:val="0"/>
          <w:numId w:val="17"/>
        </w:numPr>
        <w:pBdr>
          <w:top w:val="nil"/>
          <w:left w:val="nil"/>
          <w:bottom w:val="nil"/>
          <w:right w:val="nil"/>
          <w:between w:val="nil"/>
        </w:pBdr>
        <w:shd w:val="clear" w:color="auto" w:fill="FFFFFF"/>
        <w:tabs>
          <w:tab w:val="left" w:pos="284"/>
          <w:tab w:val="left" w:pos="1134"/>
        </w:tabs>
        <w:spacing w:after="0" w:line="360" w:lineRule="auto"/>
        <w:ind w:hanging="720"/>
        <w:jc w:val="both"/>
        <w:rPr>
          <w:sz w:val="28"/>
          <w:szCs w:val="28"/>
        </w:rPr>
      </w:pPr>
      <w:r>
        <w:rPr>
          <w:rFonts w:ascii="Times New Roman" w:eastAsia="Times New Roman" w:hAnsi="Times New Roman" w:cs="Times New Roman"/>
          <w:color w:val="000000"/>
          <w:sz w:val="28"/>
          <w:szCs w:val="28"/>
        </w:rPr>
        <w:t>якість проведення навчальних занять;</w:t>
      </w:r>
    </w:p>
    <w:p w:rsidR="000B7CD8" w:rsidRDefault="00F50CD1">
      <w:pPr>
        <w:numPr>
          <w:ilvl w:val="0"/>
          <w:numId w:val="17"/>
        </w:numPr>
        <w:pBdr>
          <w:top w:val="nil"/>
          <w:left w:val="nil"/>
          <w:bottom w:val="nil"/>
          <w:right w:val="nil"/>
          <w:between w:val="nil"/>
        </w:pBdr>
        <w:shd w:val="clear" w:color="auto" w:fill="FFFFFF"/>
        <w:tabs>
          <w:tab w:val="left" w:pos="284"/>
          <w:tab w:val="left" w:pos="1134"/>
        </w:tabs>
        <w:spacing w:after="0" w:line="360" w:lineRule="auto"/>
        <w:ind w:hanging="720"/>
        <w:rPr>
          <w:sz w:val="28"/>
          <w:szCs w:val="28"/>
        </w:rPr>
      </w:pPr>
      <w:r>
        <w:rPr>
          <w:rFonts w:ascii="Times New Roman" w:eastAsia="Times New Roman" w:hAnsi="Times New Roman" w:cs="Times New Roman"/>
          <w:color w:val="000000"/>
          <w:sz w:val="28"/>
          <w:szCs w:val="28"/>
        </w:rPr>
        <w:t>моніторинг досягнення учнями результатів навчання (компетентностей).</w:t>
      </w:r>
    </w:p>
    <w:p w:rsidR="000B7CD8" w:rsidRDefault="00F50CD1">
      <w:pPr>
        <w:shd w:val="clear" w:color="auto" w:fill="FFFFFF"/>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системи внутрішнього забезпечення якості освіти:</w:t>
      </w:r>
    </w:p>
    <w:p w:rsidR="000B7CD8" w:rsidRDefault="00F50CD1">
      <w:pPr>
        <w:numPr>
          <w:ilvl w:val="0"/>
          <w:numId w:val="2"/>
        </w:numPr>
        <w:pBdr>
          <w:top w:val="nil"/>
          <w:left w:val="nil"/>
          <w:bottom w:val="nil"/>
          <w:right w:val="nil"/>
          <w:between w:val="nil"/>
        </w:pBdr>
        <w:shd w:val="clear" w:color="auto" w:fill="FFFFFF"/>
        <w:tabs>
          <w:tab w:val="left" w:pos="1134"/>
        </w:tabs>
        <w:spacing w:after="0" w:line="360" w:lineRule="auto"/>
        <w:jc w:val="both"/>
        <w:rPr>
          <w:sz w:val="28"/>
          <w:szCs w:val="28"/>
        </w:rPr>
      </w:pPr>
      <w:r>
        <w:rPr>
          <w:rFonts w:ascii="Times New Roman" w:eastAsia="Times New Roman" w:hAnsi="Times New Roman" w:cs="Times New Roman"/>
          <w:color w:val="000000"/>
          <w:sz w:val="28"/>
          <w:szCs w:val="28"/>
        </w:rPr>
        <w:t>оновлення методичної бази освітньої діяльності;</w:t>
      </w:r>
    </w:p>
    <w:p w:rsidR="000B7CD8" w:rsidRDefault="00F50CD1">
      <w:pPr>
        <w:numPr>
          <w:ilvl w:val="0"/>
          <w:numId w:val="2"/>
        </w:numPr>
        <w:pBdr>
          <w:top w:val="nil"/>
          <w:left w:val="nil"/>
          <w:bottom w:val="nil"/>
          <w:right w:val="nil"/>
          <w:between w:val="nil"/>
        </w:pBdr>
        <w:shd w:val="clear" w:color="auto" w:fill="FFFFFF"/>
        <w:tabs>
          <w:tab w:val="left" w:pos="1134"/>
        </w:tabs>
        <w:spacing w:after="0" w:line="360" w:lineRule="auto"/>
        <w:jc w:val="both"/>
        <w:rPr>
          <w:sz w:val="28"/>
          <w:szCs w:val="28"/>
        </w:rPr>
      </w:pPr>
      <w:r>
        <w:rPr>
          <w:rFonts w:ascii="Times New Roman" w:eastAsia="Times New Roman" w:hAnsi="Times New Roman" w:cs="Times New Roman"/>
          <w:color w:val="000000"/>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B7CD8" w:rsidRDefault="00F50CD1">
      <w:pPr>
        <w:numPr>
          <w:ilvl w:val="0"/>
          <w:numId w:val="2"/>
        </w:numPr>
        <w:pBdr>
          <w:top w:val="nil"/>
          <w:left w:val="nil"/>
          <w:bottom w:val="nil"/>
          <w:right w:val="nil"/>
          <w:between w:val="nil"/>
        </w:pBdr>
        <w:shd w:val="clear" w:color="auto" w:fill="FFFFFF"/>
        <w:tabs>
          <w:tab w:val="left" w:pos="1134"/>
        </w:tabs>
        <w:spacing w:after="0" w:line="360" w:lineRule="auto"/>
        <w:jc w:val="both"/>
        <w:rPr>
          <w:sz w:val="28"/>
          <w:szCs w:val="28"/>
        </w:rPr>
      </w:pPr>
      <w:r>
        <w:rPr>
          <w:rFonts w:ascii="Times New Roman" w:eastAsia="Times New Roman" w:hAnsi="Times New Roman" w:cs="Times New Roman"/>
          <w:color w:val="000000"/>
          <w:sz w:val="28"/>
          <w:szCs w:val="28"/>
        </w:rPr>
        <w:lastRenderedPageBreak/>
        <w:t>моніторинг та оптимізація соціально-психологічного середовища закладу освіти;</w:t>
      </w:r>
    </w:p>
    <w:p w:rsidR="000B7CD8" w:rsidRDefault="00F50CD1">
      <w:pPr>
        <w:numPr>
          <w:ilvl w:val="0"/>
          <w:numId w:val="2"/>
        </w:numPr>
        <w:pBdr>
          <w:top w:val="nil"/>
          <w:left w:val="nil"/>
          <w:bottom w:val="nil"/>
          <w:right w:val="nil"/>
          <w:between w:val="nil"/>
        </w:pBdr>
        <w:shd w:val="clear" w:color="auto" w:fill="FFFFFF"/>
        <w:tabs>
          <w:tab w:val="left" w:pos="1134"/>
        </w:tabs>
        <w:spacing w:after="0" w:line="360" w:lineRule="auto"/>
        <w:jc w:val="both"/>
        <w:rPr>
          <w:sz w:val="28"/>
          <w:szCs w:val="28"/>
        </w:rPr>
      </w:pPr>
      <w:r>
        <w:rPr>
          <w:rFonts w:ascii="Times New Roman" w:eastAsia="Times New Roman" w:hAnsi="Times New Roman" w:cs="Times New Roman"/>
          <w:color w:val="000000"/>
          <w:sz w:val="28"/>
          <w:szCs w:val="28"/>
        </w:rPr>
        <w:t>створення необхідних умов для підвищення фахового кваліфікаційного рівня педагогічних працівників.</w:t>
      </w:r>
    </w:p>
    <w:p w:rsidR="000B7CD8" w:rsidRDefault="00F50CD1">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Вимоги до осіб, які можуть розпочинати здобуття базової середньої освіти </w:t>
      </w:r>
      <w:r>
        <w:rPr>
          <w:rFonts w:ascii="Times New Roman" w:eastAsia="Times New Roman"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br w:type="page"/>
      </w:r>
    </w:p>
    <w:p w:rsidR="000B7CD8" w:rsidRDefault="00F61BED">
      <w:pPr>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5. ОСОБЛИВОСТІ ОРГАНІЗАЦІЇ ОСВІТНЬОГО ПРОЦЕСУ ТА ЗАСТОСУВАННЯ У НЬОМУ ПЕДАГОГІЧНИХ ТЕХНОЛОГІЙ</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rsidR="000B7CD8" w:rsidRDefault="00F50CD1">
      <w:pPr>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формами організації освітнього процесу є різні типи уроку: </w:t>
      </w:r>
    </w:p>
    <w:p w:rsidR="000B7CD8" w:rsidRDefault="00F50CD1">
      <w:pPr>
        <w:numPr>
          <w:ilvl w:val="0"/>
          <w:numId w:val="8"/>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формування компетентностей; </w:t>
      </w:r>
    </w:p>
    <w:p w:rsidR="000B7CD8" w:rsidRDefault="00F50CD1">
      <w:pPr>
        <w:numPr>
          <w:ilvl w:val="0"/>
          <w:numId w:val="8"/>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розвитку компетентностей;</w:t>
      </w:r>
    </w:p>
    <w:p w:rsidR="000B7CD8" w:rsidRDefault="00F50CD1">
      <w:pPr>
        <w:numPr>
          <w:ilvl w:val="0"/>
          <w:numId w:val="8"/>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 перевірки та/або оцінювання досягнення компетентностей; </w:t>
      </w:r>
    </w:p>
    <w:p w:rsidR="000B7CD8" w:rsidRDefault="00F50CD1">
      <w:pPr>
        <w:numPr>
          <w:ilvl w:val="0"/>
          <w:numId w:val="8"/>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корекції основних компетентностей; </w:t>
      </w:r>
    </w:p>
    <w:p w:rsidR="000B7CD8" w:rsidRDefault="00F50CD1">
      <w:pPr>
        <w:numPr>
          <w:ilvl w:val="0"/>
          <w:numId w:val="8"/>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комбінований урок. </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передбачені екскурсії, віртуальні подорожі,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-семінари, лекції конференції, форуми, спектаклі, брифінги, </w:t>
      </w:r>
      <w:proofErr w:type="spellStart"/>
      <w:r>
        <w:rPr>
          <w:rFonts w:ascii="Times New Roman" w:eastAsia="Times New Roman" w:hAnsi="Times New Roman" w:cs="Times New Roman"/>
          <w:sz w:val="28"/>
          <w:szCs w:val="28"/>
        </w:rPr>
        <w:t>квести</w:t>
      </w:r>
      <w:proofErr w:type="spellEnd"/>
      <w:r>
        <w:rPr>
          <w:rFonts w:ascii="Times New Roman" w:eastAsia="Times New Roman" w:hAnsi="Times New Roman" w:cs="Times New Roman"/>
          <w:sz w:val="28"/>
          <w:szCs w:val="28"/>
        </w:rPr>
        <w:t xml:space="preserve">, інтерактивні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-«суди», урок-дискусійна група,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з навчанням одних учнів іншими), інтегровані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проблемний урок, відео-</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пресконференції</w:t>
      </w:r>
      <w:proofErr w:type="spellEnd"/>
      <w:r>
        <w:rPr>
          <w:rFonts w:ascii="Times New Roman" w:eastAsia="Times New Roman" w:hAnsi="Times New Roman" w:cs="Times New Roman"/>
          <w:sz w:val="28"/>
          <w:szCs w:val="28"/>
        </w:rPr>
        <w:t>, ділові ігри тощо.</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гімназії широко впроваджуються інформаційно-</w:t>
      </w:r>
      <w:proofErr w:type="spellStart"/>
      <w:r>
        <w:rPr>
          <w:rFonts w:ascii="Times New Roman" w:eastAsia="Times New Roman" w:hAnsi="Times New Roman" w:cs="Times New Roman"/>
          <w:sz w:val="28"/>
          <w:szCs w:val="28"/>
        </w:rPr>
        <w:t>комунікативі</w:t>
      </w:r>
      <w:proofErr w:type="spellEnd"/>
      <w:r>
        <w:rPr>
          <w:rFonts w:ascii="Times New Roman" w:eastAsia="Times New Roman" w:hAnsi="Times New Roman" w:cs="Times New Roman"/>
          <w:sz w:val="28"/>
          <w:szCs w:val="28"/>
        </w:rPr>
        <w:t xml:space="preserve">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Вчителі не тільки самі активно використовують інтернет-ресурси, сучасні інформаційні технології, але й </w:t>
      </w:r>
      <w:r>
        <w:rPr>
          <w:rFonts w:ascii="Times New Roman" w:eastAsia="Times New Roman" w:hAnsi="Times New Roman" w:cs="Times New Roman"/>
          <w:sz w:val="28"/>
          <w:szCs w:val="28"/>
        </w:rPr>
        <w:lastRenderedPageBreak/>
        <w:t>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ІК-компетентності, що важливо у процесі модернізації навчання в сучасній школі.</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Крім того великого значення на сьогоднішній день набуває аспект педагогіки партнерства між всіма учасниками освітнього процесу. </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Головним завданням педагогіки партнерства вбачаємо:</w:t>
      </w:r>
    </w:p>
    <w:p w:rsidR="000B7CD8" w:rsidRDefault="00F50CD1">
      <w:pPr>
        <w:numPr>
          <w:ilvl w:val="0"/>
          <w:numId w:val="9"/>
        </w:numPr>
        <w:tabs>
          <w:tab w:val="left" w:pos="567"/>
        </w:tabs>
        <w:spacing w:after="0" w:line="360" w:lineRule="auto"/>
        <w:jc w:val="both"/>
        <w:rPr>
          <w:sz w:val="28"/>
          <w:szCs w:val="28"/>
        </w:rPr>
      </w:pPr>
      <w:r>
        <w:rPr>
          <w:rFonts w:ascii="Times New Roman" w:eastAsia="Times New Roman" w:hAnsi="Times New Roman" w:cs="Times New Roman"/>
          <w:sz w:val="28"/>
          <w:szCs w:val="28"/>
        </w:rPr>
        <w:t xml:space="preserve">подолання інертності мислення, </w:t>
      </w:r>
    </w:p>
    <w:p w:rsidR="000B7CD8" w:rsidRDefault="00F50CD1">
      <w:pPr>
        <w:numPr>
          <w:ilvl w:val="0"/>
          <w:numId w:val="9"/>
        </w:numPr>
        <w:tabs>
          <w:tab w:val="left" w:pos="567"/>
        </w:tabs>
        <w:spacing w:after="0" w:line="360" w:lineRule="auto"/>
        <w:jc w:val="both"/>
        <w:rPr>
          <w:sz w:val="28"/>
          <w:szCs w:val="28"/>
        </w:rPr>
      </w:pPr>
      <w:r>
        <w:rPr>
          <w:rFonts w:ascii="Times New Roman" w:eastAsia="Times New Roman" w:hAnsi="Times New Roman" w:cs="Times New Roman"/>
          <w:sz w:val="28"/>
          <w:szCs w:val="28"/>
        </w:rPr>
        <w:t xml:space="preserve">перехід на якісно новий рівень побудови взаємовідносин між учасниками освітнього процесу. </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Упродовж останніх років наполегливо працюємо  на упровадження особистісно-орієнтованої моделі освіти, заснованої на ідеології </w:t>
      </w:r>
      <w:proofErr w:type="spellStart"/>
      <w:r>
        <w:rPr>
          <w:rFonts w:ascii="Times New Roman" w:eastAsia="Times New Roman" w:hAnsi="Times New Roman" w:cs="Times New Roman"/>
          <w:sz w:val="28"/>
          <w:szCs w:val="28"/>
        </w:rPr>
        <w:t>дитиноцентризму</w:t>
      </w:r>
      <w:proofErr w:type="spellEnd"/>
      <w:r>
        <w:rPr>
          <w:rFonts w:ascii="Times New Roman" w:eastAsia="Times New Roman" w:hAnsi="Times New Roman" w:cs="Times New Roman"/>
          <w:sz w:val="28"/>
          <w:szCs w:val="28"/>
        </w:rPr>
        <w:t xml:space="preserve">. </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Дитиноцентризм</w:t>
      </w:r>
      <w:proofErr w:type="spellEnd"/>
      <w:r>
        <w:rPr>
          <w:rFonts w:ascii="Times New Roman" w:eastAsia="Times New Roman" w:hAnsi="Times New Roman" w:cs="Times New Roman"/>
          <w:sz w:val="28"/>
          <w:szCs w:val="28"/>
        </w:rPr>
        <w:t xml:space="preserve"> розуміється як максимальне наближення навчання і виховання конкретної дитини до її сутності, здібностей і життєвих планів.</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Актуальними для нової української школи є такі ідеї </w:t>
      </w:r>
      <w:proofErr w:type="spellStart"/>
      <w:r>
        <w:rPr>
          <w:rFonts w:ascii="Times New Roman" w:eastAsia="Times New Roman" w:hAnsi="Times New Roman" w:cs="Times New Roman"/>
          <w:sz w:val="28"/>
          <w:szCs w:val="28"/>
        </w:rPr>
        <w:t>дитиноцентризму</w:t>
      </w:r>
      <w:proofErr w:type="spellEnd"/>
      <w:r>
        <w:rPr>
          <w:rFonts w:ascii="Times New Roman" w:eastAsia="Times New Roman" w:hAnsi="Times New Roman" w:cs="Times New Roman"/>
          <w:sz w:val="28"/>
          <w:szCs w:val="28"/>
        </w:rPr>
        <w:t>:</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відсутність адміністративного контролю, який обмежує свободу педагогічної творчості;</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практична спрямованість навчальної діяльності, взаємозв’язок особистого розвитку дитини з її практичним досвідом;</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відмова від орієнтації навчально-виховного процесу на середнього школяра і обов’язкове врахування інтересів кожної дитини;</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виховання вільної незалежної особистості; </w:t>
      </w:r>
    </w:p>
    <w:p w:rsidR="000B7CD8" w:rsidRDefault="00F50CD1">
      <w:pPr>
        <w:tabs>
          <w:tab w:val="left" w:pos="5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0B7CD8" w:rsidRDefault="00F50CD1" w:rsidP="00F61BED">
      <w:pPr>
        <w:tabs>
          <w:tab w:val="left" w:pos="567"/>
        </w:tabs>
        <w:spacing w:after="0" w:line="360" w:lineRule="auto"/>
        <w:jc w:val="both"/>
        <w:rPr>
          <w:rFonts w:ascii="Times New Roman" w:eastAsia="Times New Roman" w:hAnsi="Times New Roman" w:cs="Times New Roman"/>
          <w:b/>
          <w:smallCaps/>
          <w:sz w:val="40"/>
          <w:szCs w:val="40"/>
        </w:rPr>
      </w:pPr>
      <w:r>
        <w:rPr>
          <w:rFonts w:ascii="Times New Roman" w:eastAsia="Times New Roman" w:hAnsi="Times New Roman" w:cs="Times New Roman"/>
          <w:sz w:val="28"/>
          <w:szCs w:val="28"/>
        </w:rPr>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F61BED" w:rsidRPr="00F61BED" w:rsidRDefault="00F61BED" w:rsidP="00F61BED">
      <w:pPr>
        <w:tabs>
          <w:tab w:val="left" w:pos="567"/>
        </w:tabs>
        <w:spacing w:after="0" w:line="360" w:lineRule="auto"/>
        <w:jc w:val="both"/>
        <w:rPr>
          <w:rFonts w:ascii="Times New Roman" w:eastAsia="Times New Roman" w:hAnsi="Times New Roman" w:cs="Times New Roman"/>
          <w:b/>
          <w:smallCaps/>
          <w:sz w:val="40"/>
          <w:szCs w:val="40"/>
        </w:rPr>
      </w:pPr>
    </w:p>
    <w:p w:rsidR="000B7CD8" w:rsidRDefault="00F61BED">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6. ПОКАЗНИКИ (ВИМІРНИКИ) РЕАЛІЗАЦІЇ ОСВІТНЬОЇ ПРОГРАМИ</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Рівень реалізації освітньої програми вивчається шляхом:</w:t>
      </w:r>
    </w:p>
    <w:p w:rsidR="000B7CD8" w:rsidRDefault="00F50CD1">
      <w:pPr>
        <w:numPr>
          <w:ilvl w:val="0"/>
          <w:numId w:val="2"/>
        </w:numPr>
        <w:pBdr>
          <w:top w:val="nil"/>
          <w:left w:val="nil"/>
          <w:bottom w:val="nil"/>
          <w:right w:val="nil"/>
          <w:between w:val="nil"/>
        </w:pBdr>
        <w:spacing w:after="0" w:line="360" w:lineRule="auto"/>
        <w:jc w:val="both"/>
        <w:rPr>
          <w:sz w:val="28"/>
          <w:szCs w:val="28"/>
        </w:rPr>
      </w:pPr>
      <w:r>
        <w:rPr>
          <w:rFonts w:ascii="Times New Roman" w:eastAsia="Times New Roman" w:hAnsi="Times New Roman" w:cs="Times New Roman"/>
          <w:color w:val="000000"/>
          <w:sz w:val="28"/>
          <w:szCs w:val="28"/>
        </w:rPr>
        <w:t>моніторингу якості проведення навчальних занять;</w:t>
      </w:r>
    </w:p>
    <w:p w:rsidR="000B7CD8" w:rsidRDefault="00F50CD1">
      <w:pPr>
        <w:numPr>
          <w:ilvl w:val="0"/>
          <w:numId w:val="2"/>
        </w:numPr>
        <w:pBdr>
          <w:top w:val="nil"/>
          <w:left w:val="nil"/>
          <w:bottom w:val="nil"/>
          <w:right w:val="nil"/>
          <w:between w:val="nil"/>
        </w:pBdr>
        <w:spacing w:after="0" w:line="360" w:lineRule="auto"/>
        <w:jc w:val="both"/>
        <w:rPr>
          <w:sz w:val="28"/>
          <w:szCs w:val="28"/>
        </w:rPr>
      </w:pPr>
      <w:r>
        <w:rPr>
          <w:rFonts w:ascii="Times New Roman" w:eastAsia="Times New Roman" w:hAnsi="Times New Roman" w:cs="Times New Roman"/>
          <w:color w:val="000000"/>
          <w:sz w:val="28"/>
          <w:szCs w:val="28"/>
        </w:rPr>
        <w:t>моніторингу досягнення учнями результатів навчання (</w:t>
      </w:r>
      <w:proofErr w:type="spellStart"/>
      <w:r>
        <w:rPr>
          <w:rFonts w:ascii="Times New Roman" w:eastAsia="Times New Roman" w:hAnsi="Times New Roman" w:cs="Times New Roman"/>
          <w:color w:val="000000"/>
          <w:sz w:val="28"/>
          <w:szCs w:val="28"/>
        </w:rPr>
        <w:t>компетентеостей</w:t>
      </w:r>
      <w:proofErr w:type="spellEnd"/>
      <w:r>
        <w:rPr>
          <w:rFonts w:ascii="Times New Roman" w:eastAsia="Times New Roman" w:hAnsi="Times New Roman" w:cs="Times New Roman"/>
          <w:color w:val="000000"/>
          <w:sz w:val="28"/>
          <w:szCs w:val="28"/>
        </w:rPr>
        <w:t>);</w:t>
      </w:r>
    </w:p>
    <w:p w:rsidR="000B7CD8" w:rsidRDefault="00F50CD1">
      <w:pPr>
        <w:numPr>
          <w:ilvl w:val="0"/>
          <w:numId w:val="2"/>
        </w:numPr>
        <w:pBdr>
          <w:top w:val="nil"/>
          <w:left w:val="nil"/>
          <w:bottom w:val="nil"/>
          <w:right w:val="nil"/>
          <w:between w:val="nil"/>
        </w:pBdr>
        <w:spacing w:after="0" w:line="360" w:lineRule="auto"/>
        <w:jc w:val="both"/>
        <w:rPr>
          <w:sz w:val="28"/>
          <w:szCs w:val="28"/>
        </w:rPr>
      </w:pPr>
      <w:r>
        <w:rPr>
          <w:rFonts w:ascii="Times New Roman" w:eastAsia="Times New Roman" w:hAnsi="Times New Roman" w:cs="Times New Roman"/>
          <w:color w:val="000000"/>
          <w:sz w:val="28"/>
          <w:szCs w:val="28"/>
        </w:rPr>
        <w:t>проведення контрольних, тематичних зрізів учнів;</w:t>
      </w:r>
    </w:p>
    <w:p w:rsidR="000B7CD8" w:rsidRDefault="00F50CD1">
      <w:pPr>
        <w:numPr>
          <w:ilvl w:val="0"/>
          <w:numId w:val="2"/>
        </w:numPr>
        <w:pBdr>
          <w:top w:val="nil"/>
          <w:left w:val="nil"/>
          <w:bottom w:val="nil"/>
          <w:right w:val="nil"/>
          <w:between w:val="nil"/>
        </w:pBdr>
        <w:spacing w:after="0" w:line="360" w:lineRule="auto"/>
        <w:jc w:val="both"/>
        <w:rPr>
          <w:sz w:val="28"/>
          <w:szCs w:val="28"/>
        </w:rPr>
      </w:pPr>
      <w:r>
        <w:rPr>
          <w:rFonts w:ascii="Times New Roman" w:eastAsia="Times New Roman" w:hAnsi="Times New Roman" w:cs="Times New Roman"/>
          <w:color w:val="000000"/>
          <w:sz w:val="28"/>
          <w:szCs w:val="28"/>
        </w:rPr>
        <w:t>участі учнів школи у предметних олімпіадах різного рівня;</w:t>
      </w:r>
    </w:p>
    <w:p w:rsidR="000B7CD8" w:rsidRDefault="00F50CD1">
      <w:pPr>
        <w:numPr>
          <w:ilvl w:val="0"/>
          <w:numId w:val="2"/>
        </w:numPr>
        <w:pBdr>
          <w:top w:val="nil"/>
          <w:left w:val="nil"/>
          <w:bottom w:val="nil"/>
          <w:right w:val="nil"/>
          <w:between w:val="nil"/>
        </w:pBdr>
        <w:spacing w:after="0" w:line="360" w:lineRule="auto"/>
        <w:jc w:val="both"/>
        <w:rPr>
          <w:sz w:val="28"/>
          <w:szCs w:val="28"/>
        </w:rPr>
      </w:pPr>
      <w:r>
        <w:rPr>
          <w:rFonts w:ascii="Times New Roman" w:eastAsia="Times New Roman" w:hAnsi="Times New Roman" w:cs="Times New Roman"/>
          <w:color w:val="000000"/>
          <w:sz w:val="28"/>
          <w:szCs w:val="28"/>
        </w:rPr>
        <w:t>участі у Всеукраїнських та міжнародних інтелектуальних конкурсах та турнірах;</w:t>
      </w:r>
    </w:p>
    <w:p w:rsidR="000B7CD8" w:rsidRDefault="00F50CD1">
      <w:pPr>
        <w:numPr>
          <w:ilvl w:val="0"/>
          <w:numId w:val="2"/>
        </w:numPr>
        <w:pBdr>
          <w:top w:val="nil"/>
          <w:left w:val="nil"/>
          <w:bottom w:val="nil"/>
          <w:right w:val="nil"/>
          <w:between w:val="nil"/>
        </w:pBdr>
        <w:spacing w:after="0" w:line="360" w:lineRule="auto"/>
        <w:jc w:val="both"/>
        <w:rPr>
          <w:sz w:val="28"/>
          <w:szCs w:val="28"/>
        </w:rPr>
      </w:pPr>
      <w:r>
        <w:rPr>
          <w:rFonts w:ascii="Times New Roman" w:eastAsia="Times New Roman" w:hAnsi="Times New Roman" w:cs="Times New Roman"/>
          <w:color w:val="000000"/>
          <w:sz w:val="28"/>
          <w:szCs w:val="28"/>
        </w:rPr>
        <w:t>аналізу результатів участі учнів у ДПА.</w:t>
      </w: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ind w:firstLine="709"/>
        <w:jc w:val="both"/>
        <w:rPr>
          <w:rFonts w:ascii="Times New Roman" w:eastAsia="Times New Roman" w:hAnsi="Times New Roman" w:cs="Times New Roman"/>
          <w:sz w:val="28"/>
          <w:szCs w:val="28"/>
        </w:rPr>
      </w:pPr>
    </w:p>
    <w:p w:rsidR="000B7CD8" w:rsidRDefault="00F61BED">
      <w:pPr>
        <w:spacing w:after="0"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7. ПРОГРАМНО-МЕТОДИЧНЕ ЗАБЕЗПЕЧЕННЯ ОСВІТНЬОЇ ПРОГРАМИ</w:t>
      </w:r>
    </w:p>
    <w:p w:rsidR="000B7CD8" w:rsidRDefault="00F50CD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виконання освітньої програми гімна</w:t>
      </w:r>
      <w:r w:rsidR="004157E9">
        <w:rPr>
          <w:rFonts w:ascii="Times New Roman" w:eastAsia="Times New Roman" w:hAnsi="Times New Roman" w:cs="Times New Roman"/>
          <w:sz w:val="28"/>
          <w:szCs w:val="28"/>
        </w:rPr>
        <w:t>зії  на 2023/2024</w:t>
      </w:r>
      <w:r>
        <w:rPr>
          <w:rFonts w:ascii="Times New Roman" w:eastAsia="Times New Roman" w:hAnsi="Times New Roman" w:cs="Times New Roman"/>
          <w:sz w:val="28"/>
          <w:szCs w:val="28"/>
        </w:rPr>
        <w:t xml:space="preserve"> навчальний рік передбачено використання, затверджених Міністерством освіти і науки України, навчальних програм з усіх предметів інваріантної частини; курсів за вибором і факультативів варіативної складової, що забезпечує інтеграцію загальноосвітніх </w:t>
      </w:r>
      <w:r>
        <w:rPr>
          <w:rFonts w:ascii="Times New Roman" w:eastAsia="Times New Roman" w:hAnsi="Times New Roman" w:cs="Times New Roman"/>
          <w:sz w:val="28"/>
          <w:szCs w:val="28"/>
        </w:rPr>
        <w:lastRenderedPageBreak/>
        <w:t>(основних і додаткових) програм, у єдину освітню програму, що дозволяє одержати запланований результат освіти - "модель" випускника:</w:t>
      </w:r>
    </w:p>
    <w:p w:rsidR="000B7CD8" w:rsidRDefault="00F50CD1">
      <w:pPr>
        <w:numPr>
          <w:ilvl w:val="0"/>
          <w:numId w:val="15"/>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Закон України « Про освіту»;</w:t>
      </w:r>
    </w:p>
    <w:p w:rsidR="000B7CD8" w:rsidRDefault="00F50CD1">
      <w:pPr>
        <w:numPr>
          <w:ilvl w:val="0"/>
          <w:numId w:val="15"/>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Закон України « Про повну загальну середню освіту»;</w:t>
      </w:r>
    </w:p>
    <w:p w:rsidR="000B7CD8" w:rsidRDefault="00F50CD1">
      <w:pPr>
        <w:numPr>
          <w:ilvl w:val="0"/>
          <w:numId w:val="15"/>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Концепція реалізації державної політики у сфері реформування загальної середньої освіти «Нова українська школа» на період до 29 року ( схвалена розпорядженням Кабінету Міністрів України від 14.12.2016 № 988-р);</w:t>
      </w:r>
    </w:p>
    <w:p w:rsidR="000B7CD8" w:rsidRDefault="00F50CD1">
      <w:pPr>
        <w:numPr>
          <w:ilvl w:val="0"/>
          <w:numId w:val="15"/>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Державний стандарт початкової освіти, затверджений постановою Кабінету Міністрів України від 21.02.2018 №87 ( у редакції постанови</w:t>
      </w:r>
      <w:r w:rsidR="00F61BE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Кабінету Міністрів Ук</w:t>
      </w:r>
      <w:r w:rsidR="00F61BED">
        <w:rPr>
          <w:rFonts w:ascii="Times New Roman" w:eastAsia="Times New Roman" w:hAnsi="Times New Roman" w:cs="Times New Roman"/>
          <w:color w:val="000000"/>
          <w:sz w:val="28"/>
          <w:szCs w:val="28"/>
        </w:rPr>
        <w:t>раїни від 24.07.2019 №688 (у 1-4</w:t>
      </w:r>
      <w:r>
        <w:rPr>
          <w:rFonts w:ascii="Times New Roman" w:eastAsia="Times New Roman" w:hAnsi="Times New Roman" w:cs="Times New Roman"/>
          <w:color w:val="000000"/>
          <w:sz w:val="28"/>
          <w:szCs w:val="28"/>
        </w:rPr>
        <w:t> класах);</w:t>
      </w:r>
    </w:p>
    <w:p w:rsidR="000B7CD8" w:rsidRDefault="00F50CD1">
      <w:pPr>
        <w:numPr>
          <w:ilvl w:val="0"/>
          <w:numId w:val="15"/>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Державний стандарт початкової загальної освіти, затвердженого постановою Кабінету Міністрів України від20.04.2011 № 462 (у 4-х класах); </w:t>
      </w:r>
    </w:p>
    <w:p w:rsidR="000B7CD8" w:rsidRDefault="00F50CD1">
      <w:pPr>
        <w:numPr>
          <w:ilvl w:val="0"/>
          <w:numId w:val="15"/>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Державний  стандарт базової і повної загальної</w:t>
      </w:r>
      <w:r w:rsidR="00F61BE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середньої освіти затвердженого постановою Кабінету Міністрів України від 23.11.2011 № 1392.</w:t>
      </w:r>
    </w:p>
    <w:p w:rsidR="000B7CD8" w:rsidRDefault="00F50CD1">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закладу розроблена на основі:</w:t>
      </w:r>
    </w:p>
    <w:p w:rsidR="000B7CD8" w:rsidRDefault="00F50CD1">
      <w:pPr>
        <w:numPr>
          <w:ilvl w:val="0"/>
          <w:numId w:val="3"/>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для 1-2 класів – Державного стандарту початкової освіти (2018), типових освітніх</w:t>
      </w:r>
      <w:r w:rsidR="00F61BE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програм (наказ МОН від 08.10.2019 № 1272);</w:t>
      </w:r>
    </w:p>
    <w:p w:rsidR="000B7CD8" w:rsidRDefault="00F50CD1">
      <w:pPr>
        <w:numPr>
          <w:ilvl w:val="0"/>
          <w:numId w:val="3"/>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для 3-4 класів – Державного стандарту початкової освіти (2018), типових освітніх</w:t>
      </w:r>
      <w:r w:rsidR="00F61BE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програм (наказ МОН від 08.10.2019 № 1273);</w:t>
      </w:r>
    </w:p>
    <w:p w:rsidR="000B7CD8" w:rsidRDefault="00F61BE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6-9</w:t>
      </w:r>
      <w:r w:rsidR="00F50CD1">
        <w:rPr>
          <w:rFonts w:ascii="Times New Roman" w:eastAsia="Times New Roman" w:hAnsi="Times New Roman" w:cs="Times New Roman"/>
          <w:sz w:val="28"/>
          <w:szCs w:val="28"/>
        </w:rPr>
        <w:t xml:space="preserve"> класів освітній процес здійснюватиметься відповідно до таких типових освітніх програм:</w:t>
      </w:r>
    </w:p>
    <w:p w:rsidR="000B7CD8" w:rsidRDefault="00F50CD1">
      <w:pPr>
        <w:numPr>
          <w:ilvl w:val="0"/>
          <w:numId w:val="5"/>
        </w:numPr>
        <w:pBdr>
          <w:top w:val="nil"/>
          <w:left w:val="nil"/>
          <w:bottom w:val="nil"/>
          <w:right w:val="nil"/>
          <w:between w:val="nil"/>
        </w:pBdr>
        <w:spacing w:after="0" w:line="360" w:lineRule="auto"/>
        <w:ind w:hanging="360"/>
        <w:jc w:val="both"/>
        <w:rPr>
          <w:color w:val="000000"/>
          <w:sz w:val="28"/>
          <w:szCs w:val="28"/>
        </w:rPr>
      </w:pPr>
      <w:r>
        <w:rPr>
          <w:rFonts w:ascii="Times New Roman" w:eastAsia="Times New Roman" w:hAnsi="Times New Roman" w:cs="Times New Roman"/>
          <w:color w:val="000000"/>
          <w:sz w:val="28"/>
          <w:szCs w:val="28"/>
        </w:rPr>
        <w:t>«Типова освітня програма закладів загальної середньої освіти ІІ  ступеня», затверджена наказом МОН України від 20.04.2018 № 405;</w:t>
      </w:r>
    </w:p>
    <w:p w:rsidR="000B7CD8" w:rsidRDefault="00F50CD1">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результатів навчання учнів у школі урегульовано такими документами:</w:t>
      </w:r>
    </w:p>
    <w:p w:rsidR="000B7CD8" w:rsidRDefault="00F50CD1">
      <w:pPr>
        <w:numPr>
          <w:ilvl w:val="0"/>
          <w:numId w:val="5"/>
        </w:numPr>
        <w:pBdr>
          <w:top w:val="nil"/>
          <w:left w:val="nil"/>
          <w:bottom w:val="nil"/>
          <w:right w:val="nil"/>
          <w:between w:val="nil"/>
        </w:pBdr>
        <w:spacing w:after="0" w:line="360" w:lineRule="auto"/>
        <w:ind w:hanging="360"/>
        <w:jc w:val="both"/>
        <w:rPr>
          <w:color w:val="000000"/>
          <w:sz w:val="28"/>
          <w:szCs w:val="28"/>
        </w:rPr>
      </w:pPr>
      <w:r>
        <w:rPr>
          <w:rFonts w:ascii="Times New Roman" w:eastAsia="Times New Roman" w:hAnsi="Times New Roman" w:cs="Times New Roman"/>
          <w:color w:val="000000"/>
          <w:sz w:val="28"/>
          <w:szCs w:val="28"/>
        </w:rPr>
        <w:t>Закон України «Про повну загальну середню освіту»;</w:t>
      </w:r>
    </w:p>
    <w:p w:rsidR="000B7CD8" w:rsidRDefault="00F50CD1">
      <w:pPr>
        <w:numPr>
          <w:ilvl w:val="0"/>
          <w:numId w:val="5"/>
        </w:numPr>
        <w:pBdr>
          <w:top w:val="nil"/>
          <w:left w:val="nil"/>
          <w:bottom w:val="nil"/>
          <w:right w:val="nil"/>
          <w:between w:val="nil"/>
        </w:pBdr>
        <w:spacing w:after="0" w:line="360" w:lineRule="auto"/>
        <w:ind w:hanging="360"/>
        <w:jc w:val="both"/>
        <w:rPr>
          <w:color w:val="000000"/>
          <w:sz w:val="28"/>
          <w:szCs w:val="28"/>
        </w:rPr>
      </w:pPr>
      <w:r>
        <w:rPr>
          <w:rFonts w:ascii="Times New Roman" w:eastAsia="Times New Roman" w:hAnsi="Times New Roman" w:cs="Times New Roman"/>
          <w:color w:val="000000"/>
          <w:sz w:val="28"/>
          <w:szCs w:val="28"/>
        </w:rPr>
        <w:t xml:space="preserve">Порядок переведення учнів (вихованців) закладу загальної </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середньої освіти до наступного класу, затверджений наказом Міністерства освіти і науки України 14.07.2015 № 762 (у редакції наказу Міністерства освіти і науки України від 08.05.2019 № 621), зареєстрований у Міністерстві юстиції України 30.07.2015 за № 924/27369;</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Інструкція щодо заповнення Класного журналу для 1-4-х класів, затверджена наказом Міністерства освіти і науки України від 07.12.2018 № 1362(із змінами, наказ МОН України від 02.09.2020 року №1096 «Про внесення змін до методичних рекомендацій щодо заповнення журналу учнів початкових класів Нової української школи»).</w:t>
      </w:r>
    </w:p>
    <w:p w:rsidR="000B7CD8" w:rsidRDefault="00F50CD1">
      <w:pPr>
        <w:numPr>
          <w:ilvl w:val="0"/>
          <w:numId w:val="7"/>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Інструкція з</w:t>
      </w:r>
      <w:r w:rsidR="00F61BED">
        <w:rPr>
          <w:rFonts w:ascii="Times New Roman" w:eastAsia="Times New Roman" w:hAnsi="Times New Roman" w:cs="Times New Roman"/>
          <w:color w:val="000000"/>
          <w:sz w:val="28"/>
          <w:szCs w:val="28"/>
        </w:rPr>
        <w:t xml:space="preserve"> ведення класного журналу 6</w:t>
      </w:r>
      <w:r>
        <w:rPr>
          <w:rFonts w:ascii="Times New Roman" w:eastAsia="Times New Roman" w:hAnsi="Times New Roman" w:cs="Times New Roman"/>
          <w:color w:val="000000"/>
          <w:sz w:val="28"/>
          <w:szCs w:val="28"/>
        </w:rPr>
        <w:t xml:space="preserve">-11(12)-х класів </w:t>
      </w:r>
    </w:p>
    <w:p w:rsidR="000B7CD8" w:rsidRDefault="00F50CD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загальноосвітніх навчальних закладів, затверджена наказом Міністерства освіти і науки України від 03.06.2006 № 496.</w:t>
      </w: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pPr>
        <w:spacing w:after="0" w:line="360" w:lineRule="auto"/>
        <w:jc w:val="both"/>
        <w:rPr>
          <w:rFonts w:ascii="Times New Roman" w:eastAsia="Times New Roman" w:hAnsi="Times New Roman" w:cs="Times New Roman"/>
          <w:sz w:val="28"/>
          <w:szCs w:val="28"/>
        </w:rPr>
      </w:pPr>
    </w:p>
    <w:p w:rsidR="000B7CD8" w:rsidRDefault="000B7CD8" w:rsidP="004157E9">
      <w:pPr>
        <w:ind w:right="-1231"/>
        <w:rPr>
          <w:rFonts w:ascii="Times New Roman" w:eastAsia="Times New Roman" w:hAnsi="Times New Roman" w:cs="Times New Roman"/>
          <w:b/>
          <w:sz w:val="24"/>
          <w:szCs w:val="24"/>
        </w:rPr>
      </w:pPr>
      <w:bookmarkStart w:id="14" w:name="_GoBack"/>
      <w:bookmarkEnd w:id="14"/>
    </w:p>
    <w:p w:rsidR="000B7CD8" w:rsidRDefault="000B7CD8">
      <w:pPr>
        <w:ind w:right="-1231"/>
        <w:jc w:val="center"/>
        <w:rPr>
          <w:rFonts w:ascii="Times New Roman" w:eastAsia="Times New Roman" w:hAnsi="Times New Roman" w:cs="Times New Roman"/>
          <w:b/>
          <w:sz w:val="24"/>
          <w:szCs w:val="24"/>
        </w:rPr>
      </w:pPr>
    </w:p>
    <w:p w:rsidR="000B7CD8" w:rsidRDefault="000B7CD8">
      <w:pPr>
        <w:ind w:right="-1231"/>
        <w:rPr>
          <w:rFonts w:ascii="Times New Roman" w:eastAsia="Times New Roman" w:hAnsi="Times New Roman" w:cs="Times New Roman"/>
          <w:b/>
          <w:sz w:val="24"/>
          <w:szCs w:val="24"/>
        </w:rPr>
      </w:pPr>
    </w:p>
    <w:p w:rsidR="000B7CD8" w:rsidRDefault="000B7CD8">
      <w:pPr>
        <w:shd w:val="clear" w:color="auto" w:fill="FFFFFF"/>
        <w:tabs>
          <w:tab w:val="left" w:pos="2212"/>
        </w:tabs>
        <w:spacing w:after="0" w:line="240" w:lineRule="auto"/>
        <w:jc w:val="right"/>
        <w:rPr>
          <w:rFonts w:ascii="Times New Roman" w:eastAsia="Times New Roman" w:hAnsi="Times New Roman" w:cs="Times New Roman"/>
          <w:sz w:val="24"/>
          <w:szCs w:val="24"/>
        </w:rPr>
      </w:pPr>
    </w:p>
    <w:p w:rsidR="000B7CD8" w:rsidRDefault="000B7CD8">
      <w:pPr>
        <w:jc w:val="right"/>
        <w:rPr>
          <w:rFonts w:ascii="Times New Roman" w:eastAsia="Times New Roman" w:hAnsi="Times New Roman" w:cs="Times New Roman"/>
          <w:b/>
          <w:sz w:val="28"/>
          <w:szCs w:val="28"/>
        </w:rPr>
      </w:pPr>
    </w:p>
    <w:p w:rsidR="000B7CD8" w:rsidRDefault="000B7CD8">
      <w:pPr>
        <w:jc w:val="right"/>
        <w:rPr>
          <w:rFonts w:ascii="Times New Roman" w:eastAsia="Times New Roman" w:hAnsi="Times New Roman" w:cs="Times New Roman"/>
          <w:b/>
          <w:sz w:val="28"/>
          <w:szCs w:val="28"/>
        </w:rPr>
      </w:pPr>
    </w:p>
    <w:p w:rsidR="000B7CD8" w:rsidRDefault="000B7CD8">
      <w:pPr>
        <w:jc w:val="right"/>
        <w:rPr>
          <w:rFonts w:ascii="Times New Roman" w:eastAsia="Times New Roman" w:hAnsi="Times New Roman" w:cs="Times New Roman"/>
          <w:b/>
          <w:sz w:val="28"/>
          <w:szCs w:val="28"/>
        </w:rPr>
      </w:pPr>
    </w:p>
    <w:p w:rsidR="000B7CD8" w:rsidRDefault="000B7CD8">
      <w:pPr>
        <w:jc w:val="right"/>
        <w:rPr>
          <w:rFonts w:ascii="Times New Roman" w:eastAsia="Times New Roman" w:hAnsi="Times New Roman" w:cs="Times New Roman"/>
          <w:b/>
          <w:sz w:val="28"/>
          <w:szCs w:val="28"/>
        </w:rPr>
      </w:pPr>
    </w:p>
    <w:p w:rsidR="000B7CD8" w:rsidRDefault="000B7CD8">
      <w:pPr>
        <w:jc w:val="right"/>
        <w:rPr>
          <w:rFonts w:ascii="Times New Roman" w:eastAsia="Times New Roman" w:hAnsi="Times New Roman" w:cs="Times New Roman"/>
          <w:b/>
          <w:sz w:val="28"/>
          <w:szCs w:val="28"/>
        </w:rPr>
      </w:pPr>
    </w:p>
    <w:p w:rsidR="000B7CD8" w:rsidRDefault="000B7CD8">
      <w:pPr>
        <w:jc w:val="right"/>
        <w:rPr>
          <w:rFonts w:ascii="Times New Roman" w:eastAsia="Times New Roman" w:hAnsi="Times New Roman" w:cs="Times New Roman"/>
          <w:b/>
          <w:sz w:val="28"/>
          <w:szCs w:val="28"/>
        </w:rPr>
      </w:pPr>
    </w:p>
    <w:p w:rsidR="004157E9" w:rsidRDefault="004157E9">
      <w:pPr>
        <w:jc w:val="right"/>
        <w:rPr>
          <w:rFonts w:ascii="Times New Roman" w:eastAsia="Times New Roman" w:hAnsi="Times New Roman" w:cs="Times New Roman"/>
          <w:b/>
          <w:sz w:val="28"/>
          <w:szCs w:val="28"/>
        </w:rPr>
      </w:pPr>
    </w:p>
    <w:p w:rsidR="004157E9" w:rsidRDefault="004157E9">
      <w:pPr>
        <w:jc w:val="right"/>
        <w:rPr>
          <w:rFonts w:ascii="Times New Roman" w:eastAsia="Times New Roman" w:hAnsi="Times New Roman" w:cs="Times New Roman"/>
          <w:b/>
          <w:sz w:val="28"/>
          <w:szCs w:val="28"/>
        </w:rPr>
      </w:pPr>
    </w:p>
    <w:p w:rsidR="000B7CD8" w:rsidRDefault="000B7CD8">
      <w:pPr>
        <w:jc w:val="right"/>
        <w:rPr>
          <w:rFonts w:ascii="Times New Roman" w:eastAsia="Times New Roman" w:hAnsi="Times New Roman" w:cs="Times New Roman"/>
          <w:b/>
          <w:sz w:val="28"/>
          <w:szCs w:val="28"/>
        </w:rPr>
      </w:pPr>
    </w:p>
    <w:p w:rsidR="000B7CD8" w:rsidRDefault="00F50CD1">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Додаток №2</w:t>
      </w:r>
    </w:p>
    <w:sectPr w:rsidR="000B7CD8" w:rsidSect="009718F1">
      <w:pgSz w:w="11906" w:h="16838"/>
      <w:pgMar w:top="720" w:right="720" w:bottom="720" w:left="720" w:header="708" w:footer="708" w:gutter="0"/>
      <w:pgBorders w:display="firstPage" w:offsetFrom="page">
        <w:top w:val="thinThickThinSmallGap" w:sz="24" w:space="24" w:color="0000FF"/>
        <w:left w:val="thinThickThinSmallGap" w:sz="24" w:space="24" w:color="0000FF"/>
        <w:bottom w:val="thinThickThinSmallGap" w:sz="24" w:space="24" w:color="0000FF"/>
        <w:right w:val="thinThickThinSmallGap" w:sz="24" w:space="24" w:color="0000FF"/>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E92"/>
    <w:multiLevelType w:val="multilevel"/>
    <w:tmpl w:val="56A21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6F758D"/>
    <w:multiLevelType w:val="multilevel"/>
    <w:tmpl w:val="EC30770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6702DAF"/>
    <w:multiLevelType w:val="multilevel"/>
    <w:tmpl w:val="AFD4062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1E82D41"/>
    <w:multiLevelType w:val="multilevel"/>
    <w:tmpl w:val="AAB0A074"/>
    <w:lvl w:ilvl="0">
      <w:start w:val="1"/>
      <w:numFmt w:val="bullet"/>
      <w:lvlText w:val="-"/>
      <w:lvlJc w:val="left"/>
      <w:pPr>
        <w:ind w:left="36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55F251D"/>
    <w:multiLevelType w:val="multilevel"/>
    <w:tmpl w:val="0FD6C80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1A7405EB"/>
    <w:multiLevelType w:val="multilevel"/>
    <w:tmpl w:val="8B92FDC6"/>
    <w:lvl w:ilvl="0">
      <w:start w:val="1"/>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nsid w:val="1C1E5CF6"/>
    <w:multiLevelType w:val="multilevel"/>
    <w:tmpl w:val="1C36C842"/>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246F6CE6"/>
    <w:multiLevelType w:val="multilevel"/>
    <w:tmpl w:val="1FF6A7AC"/>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8">
    <w:nsid w:val="30573318"/>
    <w:multiLevelType w:val="multilevel"/>
    <w:tmpl w:val="B32C10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32BE64A5"/>
    <w:multiLevelType w:val="multilevel"/>
    <w:tmpl w:val="BC8E12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33A80095"/>
    <w:multiLevelType w:val="multilevel"/>
    <w:tmpl w:val="2186845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nsid w:val="396F080E"/>
    <w:multiLevelType w:val="multilevel"/>
    <w:tmpl w:val="4A46C0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4FE13546"/>
    <w:multiLevelType w:val="multilevel"/>
    <w:tmpl w:val="D9926C44"/>
    <w:lvl w:ilvl="0">
      <w:start w:val="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CC07426"/>
    <w:multiLevelType w:val="multilevel"/>
    <w:tmpl w:val="4AE20CE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60FC7878"/>
    <w:multiLevelType w:val="multilevel"/>
    <w:tmpl w:val="CC06B508"/>
    <w:lvl w:ilvl="0">
      <w:start w:val="1"/>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nsid w:val="6B2F324C"/>
    <w:multiLevelType w:val="multilevel"/>
    <w:tmpl w:val="71B474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6724A3E"/>
    <w:multiLevelType w:val="multilevel"/>
    <w:tmpl w:val="C836761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502"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4"/>
  </w:num>
  <w:num w:numId="4">
    <w:abstractNumId w:val="11"/>
  </w:num>
  <w:num w:numId="5">
    <w:abstractNumId w:val="14"/>
  </w:num>
  <w:num w:numId="6">
    <w:abstractNumId w:val="10"/>
  </w:num>
  <w:num w:numId="7">
    <w:abstractNumId w:val="2"/>
  </w:num>
  <w:num w:numId="8">
    <w:abstractNumId w:val="9"/>
  </w:num>
  <w:num w:numId="9">
    <w:abstractNumId w:val="7"/>
  </w:num>
  <w:num w:numId="10">
    <w:abstractNumId w:val="16"/>
  </w:num>
  <w:num w:numId="11">
    <w:abstractNumId w:val="0"/>
  </w:num>
  <w:num w:numId="12">
    <w:abstractNumId w:val="15"/>
  </w:num>
  <w:num w:numId="13">
    <w:abstractNumId w:val="5"/>
  </w:num>
  <w:num w:numId="14">
    <w:abstractNumId w:val="8"/>
  </w:num>
  <w:num w:numId="15">
    <w:abstractNumId w:val="13"/>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0B7CD8"/>
    <w:rsid w:val="000B7CD8"/>
    <w:rsid w:val="00283EF2"/>
    <w:rsid w:val="002C46EB"/>
    <w:rsid w:val="004157E9"/>
    <w:rsid w:val="005D1B71"/>
    <w:rsid w:val="009718F1"/>
    <w:rsid w:val="009C47E8"/>
    <w:rsid w:val="00F50CD1"/>
    <w:rsid w:val="00F61B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line="240" w:lineRule="auto"/>
      <w:outlineLvl w:val="2"/>
    </w:pPr>
    <w:rPr>
      <w:rFonts w:ascii="Arial" w:eastAsia="Arial" w:hAnsi="Arial" w:cs="Arial"/>
      <w:b/>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F50CD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0C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line="240" w:lineRule="auto"/>
      <w:outlineLvl w:val="2"/>
    </w:pPr>
    <w:rPr>
      <w:rFonts w:ascii="Arial" w:eastAsia="Arial" w:hAnsi="Arial" w:cs="Arial"/>
      <w:b/>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F50CD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0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55315</Words>
  <Characters>31531</Characters>
  <Application>Microsoft Office Word</Application>
  <DocSecurity>0</DocSecurity>
  <Lines>262</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Миколаївна</dc:creator>
  <cp:lastModifiedBy>Лариса Миколаївна</cp:lastModifiedBy>
  <cp:revision>2</cp:revision>
  <cp:lastPrinted>2022-10-11T16:25:00Z</cp:lastPrinted>
  <dcterms:created xsi:type="dcterms:W3CDTF">2023-11-13T10:28:00Z</dcterms:created>
  <dcterms:modified xsi:type="dcterms:W3CDTF">2023-11-13T10:28:00Z</dcterms:modified>
</cp:coreProperties>
</file>