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1C" w:rsidRPr="0069601C" w:rsidRDefault="0069601C" w:rsidP="00696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01C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69601C" w:rsidRPr="0069601C" w:rsidRDefault="0069601C" w:rsidP="00696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9601C">
        <w:rPr>
          <w:rFonts w:ascii="Times New Roman" w:hAnsi="Times New Roman" w:cs="Times New Roman"/>
          <w:b/>
          <w:sz w:val="28"/>
          <w:szCs w:val="28"/>
        </w:rPr>
        <w:t>прийому</w:t>
      </w:r>
      <w:proofErr w:type="spellEnd"/>
      <w:r w:rsidRPr="0069601C">
        <w:rPr>
          <w:rFonts w:ascii="Times New Roman" w:hAnsi="Times New Roman" w:cs="Times New Roman"/>
          <w:b/>
          <w:sz w:val="28"/>
          <w:szCs w:val="28"/>
        </w:rPr>
        <w:t xml:space="preserve"> до КЗ </w:t>
      </w:r>
      <w:r w:rsidRPr="0069601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69601C">
        <w:rPr>
          <w:rFonts w:ascii="Times New Roman" w:hAnsi="Times New Roman" w:cs="Times New Roman"/>
          <w:b/>
          <w:sz w:val="28"/>
          <w:szCs w:val="28"/>
          <w:lang w:val="uk-UA"/>
        </w:rPr>
        <w:t>Степанківський</w:t>
      </w:r>
      <w:proofErr w:type="spellEnd"/>
      <w:r w:rsidRPr="00696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ліцей»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першокласників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регламентовано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20 Закону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01C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1999 р. № 651-XIV, в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>.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1.4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останови Головного державного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6960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нового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2009/2010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року»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2009 р. № 20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наголошено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>: «Не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молодше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місяці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>».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Зазначена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Постанова Головного державного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каря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є</w:t>
      </w:r>
      <w:proofErr w:type="spell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601C">
        <w:rPr>
          <w:rFonts w:ascii="Times New Roman" w:hAnsi="Times New Roman" w:cs="Times New Roman"/>
          <w:sz w:val="28"/>
          <w:szCs w:val="28"/>
        </w:rPr>
        <w:t>чинною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до початку 2010/2011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року. Разом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звертаємо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r w:rsidRPr="0069601C">
        <w:rPr>
          <w:rFonts w:ascii="Times New Roman" w:hAnsi="Times New Roman" w:cs="Times New Roman"/>
          <w:sz w:val="28"/>
          <w:szCs w:val="28"/>
        </w:rPr>
        <w:t xml:space="preserve">на те,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12 Закону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11</w:t>
      </w:r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2001 р. № 2628-І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r w:rsidRPr="0069601C">
        <w:rPr>
          <w:rFonts w:ascii="Times New Roman" w:hAnsi="Times New Roman" w:cs="Times New Roman"/>
          <w:sz w:val="28"/>
          <w:szCs w:val="28"/>
        </w:rPr>
        <w:t xml:space="preserve">закладах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гарантовано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шести (семи)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>.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шестирічного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дошкільні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відмовити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батькам 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закладі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безконкурсній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наказу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закладі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2005 р. № 204.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Загальноосвітні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визначеної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закладах. Для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r w:rsidRPr="0069601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батькам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подати до</w:t>
      </w:r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загальноосвітнього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: –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r w:rsidRPr="0069601C">
        <w:rPr>
          <w:rFonts w:ascii="Times New Roman" w:hAnsi="Times New Roman" w:cs="Times New Roman"/>
          <w:sz w:val="28"/>
          <w:szCs w:val="28"/>
        </w:rPr>
        <w:t>директора;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lastRenderedPageBreak/>
        <w:t xml:space="preserve"> –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601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медичну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>.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10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відбатьків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601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>.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 4.Свідоцтво про закінчення базової загальної середньої освіти.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6960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96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2.Медична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картка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01C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601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9601C"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>.</w:t>
      </w:r>
    </w:p>
    <w:p w:rsidR="00973EDE" w:rsidRPr="0069601C" w:rsidRDefault="0069601C" w:rsidP="00696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01C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9601C">
        <w:rPr>
          <w:rFonts w:ascii="Times New Roman" w:hAnsi="Times New Roman" w:cs="Times New Roman"/>
          <w:sz w:val="28"/>
          <w:szCs w:val="28"/>
        </w:rPr>
        <w:t>Особова</w:t>
      </w:r>
      <w:proofErr w:type="spellEnd"/>
      <w:r w:rsidRPr="0069601C">
        <w:rPr>
          <w:rFonts w:ascii="Times New Roman" w:hAnsi="Times New Roman" w:cs="Times New Roman"/>
          <w:sz w:val="28"/>
          <w:szCs w:val="28"/>
        </w:rPr>
        <w:t xml:space="preserve"> </w:t>
      </w:r>
      <w:r w:rsidRPr="0069601C">
        <w:rPr>
          <w:rFonts w:ascii="Times New Roman" w:hAnsi="Times New Roman" w:cs="Times New Roman"/>
          <w:sz w:val="28"/>
          <w:szCs w:val="28"/>
        </w:rPr>
        <w:t>справа.</w:t>
      </w:r>
    </w:p>
    <w:sectPr w:rsidR="00973EDE" w:rsidRPr="0069601C" w:rsidSect="0097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01C"/>
    <w:rsid w:val="0069601C"/>
    <w:rsid w:val="00973EDE"/>
    <w:rsid w:val="00B1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2023-12-18T09:33:00Z</dcterms:created>
  <dcterms:modified xsi:type="dcterms:W3CDTF">2023-12-18T09:42:00Z</dcterms:modified>
</cp:coreProperties>
</file>